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A0" w:rsidRDefault="009300A0">
      <w:pPr>
        <w:rPr>
          <w:sz w:val="40"/>
          <w:szCs w:val="40"/>
          <w:lang w:val="uk-UA"/>
        </w:rPr>
      </w:pPr>
    </w:p>
    <w:p w:rsidR="0057270C" w:rsidRDefault="0057270C">
      <w:pPr>
        <w:rPr>
          <w:sz w:val="40"/>
          <w:szCs w:val="40"/>
          <w:lang w:val="uk-UA"/>
        </w:rPr>
      </w:pPr>
    </w:p>
    <w:p w:rsidR="0057270C" w:rsidRDefault="0057270C">
      <w:pPr>
        <w:rPr>
          <w:sz w:val="40"/>
          <w:szCs w:val="40"/>
          <w:lang w:val="uk-UA"/>
        </w:rPr>
      </w:pPr>
    </w:p>
    <w:p w:rsidR="009300A0" w:rsidRDefault="009300A0">
      <w:pPr>
        <w:rPr>
          <w:sz w:val="40"/>
          <w:szCs w:val="40"/>
          <w:lang w:val="uk-UA"/>
        </w:rPr>
      </w:pPr>
    </w:p>
    <w:p w:rsidR="009300A0" w:rsidRPr="00C6723F" w:rsidRDefault="009300A0" w:rsidP="00C6723F">
      <w:pPr>
        <w:jc w:val="center"/>
        <w:rPr>
          <w:rFonts w:ascii="Times New Roman" w:hAnsi="Times New Roman" w:cs="Times New Roman"/>
          <w:b/>
          <w:sz w:val="28"/>
          <w:szCs w:val="28"/>
          <w:lang w:val="uk-UA"/>
        </w:rPr>
      </w:pPr>
    </w:p>
    <w:p w:rsidR="00761053" w:rsidRPr="00C6723F" w:rsidRDefault="009300A0" w:rsidP="00C6723F">
      <w:pPr>
        <w:jc w:val="center"/>
        <w:rPr>
          <w:rFonts w:ascii="Times New Roman" w:hAnsi="Times New Roman" w:cs="Times New Roman"/>
          <w:b/>
          <w:sz w:val="28"/>
          <w:szCs w:val="28"/>
          <w:lang w:val="uk-UA"/>
        </w:rPr>
      </w:pPr>
      <w:r w:rsidRPr="00C6723F">
        <w:rPr>
          <w:rFonts w:ascii="Times New Roman" w:hAnsi="Times New Roman" w:cs="Times New Roman"/>
          <w:b/>
          <w:sz w:val="28"/>
          <w:szCs w:val="28"/>
          <w:lang w:val="uk-UA"/>
        </w:rPr>
        <w:t>УРОКИ УКРАЇНСЬКОЇ ЛІТЕРАТУРИ В 11 КЛАСІ НА ТЕМУ:</w:t>
      </w:r>
    </w:p>
    <w:p w:rsidR="009300A0" w:rsidRPr="00C6723F" w:rsidRDefault="009300A0" w:rsidP="00C6723F">
      <w:pPr>
        <w:jc w:val="center"/>
        <w:rPr>
          <w:rFonts w:ascii="Times New Roman" w:hAnsi="Times New Roman" w:cs="Times New Roman"/>
          <w:b/>
          <w:sz w:val="28"/>
          <w:szCs w:val="28"/>
          <w:lang w:val="uk-UA"/>
        </w:rPr>
      </w:pPr>
      <w:r w:rsidRPr="00C6723F">
        <w:rPr>
          <w:rFonts w:ascii="Times New Roman" w:hAnsi="Times New Roman" w:cs="Times New Roman"/>
          <w:b/>
          <w:sz w:val="28"/>
          <w:szCs w:val="28"/>
          <w:lang w:val="uk-UA"/>
        </w:rPr>
        <w:t>«ДРАМАТУРГІЯ 20-Х – 30-Х РОКІВ ХХ СТ</w:t>
      </w:r>
      <w:r w:rsidR="00C6723F">
        <w:rPr>
          <w:rFonts w:ascii="Times New Roman" w:hAnsi="Times New Roman" w:cs="Times New Roman"/>
          <w:b/>
          <w:sz w:val="28"/>
          <w:szCs w:val="28"/>
          <w:lang w:val="uk-UA"/>
        </w:rPr>
        <w:t>О</w:t>
      </w:r>
      <w:r w:rsidRPr="00C6723F">
        <w:rPr>
          <w:rFonts w:ascii="Times New Roman" w:hAnsi="Times New Roman" w:cs="Times New Roman"/>
          <w:b/>
          <w:sz w:val="28"/>
          <w:szCs w:val="28"/>
          <w:lang w:val="uk-UA"/>
        </w:rPr>
        <w:t>ЛІТТЯ. РОЗВИТОК НАЦІОНАЛЬНОГО ТЕАТРУ «БЕРЕЗІЛЬ».</w:t>
      </w:r>
    </w:p>
    <w:p w:rsidR="009300A0" w:rsidRPr="00C6723F" w:rsidRDefault="009300A0" w:rsidP="00C6723F">
      <w:pPr>
        <w:jc w:val="center"/>
        <w:rPr>
          <w:rFonts w:ascii="Times New Roman" w:hAnsi="Times New Roman" w:cs="Times New Roman"/>
          <w:b/>
          <w:sz w:val="28"/>
          <w:szCs w:val="28"/>
          <w:lang w:val="uk-UA"/>
        </w:rPr>
      </w:pPr>
      <w:r w:rsidRPr="00C6723F">
        <w:rPr>
          <w:rFonts w:ascii="Times New Roman" w:hAnsi="Times New Roman" w:cs="Times New Roman"/>
          <w:b/>
          <w:sz w:val="28"/>
          <w:szCs w:val="28"/>
          <w:lang w:val="uk-UA"/>
        </w:rPr>
        <w:t>МИКОЛА КУЛІШ. ЖИТТЄВИЙ І ТВОРЧИЙ ШЛЯХ. «МИНА МАЗАЙЛО – САТИРИЧНА КОМЕДІЯ.</w:t>
      </w:r>
    </w:p>
    <w:p w:rsidR="009300A0" w:rsidRPr="00C6723F" w:rsidRDefault="009300A0" w:rsidP="00C6723F">
      <w:pPr>
        <w:jc w:val="center"/>
        <w:rPr>
          <w:rFonts w:ascii="Times New Roman" w:hAnsi="Times New Roman" w:cs="Times New Roman"/>
          <w:b/>
          <w:sz w:val="28"/>
          <w:szCs w:val="28"/>
          <w:lang w:val="uk-UA"/>
        </w:rPr>
      </w:pPr>
      <w:r w:rsidRPr="00C6723F">
        <w:rPr>
          <w:rFonts w:ascii="Times New Roman" w:hAnsi="Times New Roman" w:cs="Times New Roman"/>
          <w:b/>
          <w:sz w:val="28"/>
          <w:szCs w:val="28"/>
          <w:lang w:val="uk-UA"/>
        </w:rPr>
        <w:t>ОСОБЛИВОСТІ СЮЖЕТУ»</w:t>
      </w:r>
    </w:p>
    <w:p w:rsidR="009300A0" w:rsidRPr="00C6723F" w:rsidRDefault="009300A0" w:rsidP="00C6723F">
      <w:pPr>
        <w:jc w:val="center"/>
        <w:rPr>
          <w:rFonts w:ascii="Times New Roman" w:hAnsi="Times New Roman" w:cs="Times New Roman"/>
          <w:b/>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9300A0" w:rsidP="00C6723F">
      <w:pPr>
        <w:jc w:val="right"/>
        <w:rPr>
          <w:rFonts w:ascii="Times New Roman" w:hAnsi="Times New Roman" w:cs="Times New Roman"/>
          <w:sz w:val="28"/>
          <w:szCs w:val="28"/>
          <w:lang w:val="uk-UA"/>
        </w:rPr>
      </w:pPr>
    </w:p>
    <w:p w:rsidR="009300A0" w:rsidRPr="002929A6" w:rsidRDefault="009300A0" w:rsidP="00C6723F">
      <w:pPr>
        <w:jc w:val="right"/>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Розробила та провела</w:t>
      </w:r>
    </w:p>
    <w:p w:rsidR="009300A0" w:rsidRPr="002929A6" w:rsidRDefault="009300A0" w:rsidP="00C6723F">
      <w:pPr>
        <w:jc w:val="right"/>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Вчитель-методист КЗШ№68</w:t>
      </w:r>
    </w:p>
    <w:p w:rsidR="009300A0" w:rsidRPr="002929A6" w:rsidRDefault="009300A0" w:rsidP="00C6723F">
      <w:pPr>
        <w:jc w:val="right"/>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Чудінова Софія Миколаївна</w:t>
      </w:r>
    </w:p>
    <w:p w:rsidR="009300A0" w:rsidRPr="002929A6" w:rsidRDefault="009300A0">
      <w:pPr>
        <w:rPr>
          <w:rFonts w:ascii="Times New Roman" w:hAnsi="Times New Roman" w:cs="Times New Roman"/>
          <w:sz w:val="28"/>
          <w:szCs w:val="28"/>
          <w:lang w:val="uk-UA"/>
        </w:rPr>
      </w:pPr>
    </w:p>
    <w:p w:rsidR="009300A0" w:rsidRPr="002929A6" w:rsidRDefault="009300A0" w:rsidP="009300A0">
      <w:pPr>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w:t>
      </w:r>
    </w:p>
    <w:p w:rsidR="009300A0" w:rsidRPr="002929A6" w:rsidRDefault="009300A0">
      <w:pPr>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w:t>
      </w:r>
    </w:p>
    <w:p w:rsidR="009300A0" w:rsidRPr="002929A6" w:rsidRDefault="009300A0">
      <w:pPr>
        <w:rPr>
          <w:rFonts w:ascii="Times New Roman" w:hAnsi="Times New Roman" w:cs="Times New Roman"/>
          <w:sz w:val="28"/>
          <w:szCs w:val="28"/>
          <w:lang w:val="uk-UA"/>
        </w:rPr>
      </w:pPr>
    </w:p>
    <w:p w:rsidR="009300A0" w:rsidRDefault="009300A0">
      <w:pPr>
        <w:rPr>
          <w:rFonts w:ascii="Times New Roman" w:hAnsi="Times New Roman" w:cs="Times New Roman"/>
          <w:sz w:val="28"/>
          <w:szCs w:val="28"/>
          <w:lang w:val="uk-UA"/>
        </w:rPr>
      </w:pPr>
    </w:p>
    <w:p w:rsidR="00C6723F" w:rsidRDefault="00C6723F">
      <w:pPr>
        <w:rPr>
          <w:rFonts w:ascii="Times New Roman" w:hAnsi="Times New Roman" w:cs="Times New Roman"/>
          <w:sz w:val="28"/>
          <w:szCs w:val="28"/>
          <w:lang w:val="uk-UA"/>
        </w:rPr>
      </w:pPr>
    </w:p>
    <w:p w:rsidR="00C6723F" w:rsidRPr="002929A6" w:rsidRDefault="00C6723F">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D6124D" w:rsidP="00D6124D">
      <w:pPr>
        <w:jc w:val="center"/>
        <w:rPr>
          <w:rFonts w:ascii="Times New Roman" w:hAnsi="Times New Roman" w:cs="Times New Roman"/>
          <w:sz w:val="28"/>
          <w:szCs w:val="28"/>
          <w:lang w:val="uk-UA"/>
        </w:rPr>
      </w:pPr>
      <w:r w:rsidRPr="002929A6">
        <w:rPr>
          <w:rFonts w:ascii="Times New Roman" w:hAnsi="Times New Roman" w:cs="Times New Roman"/>
          <w:sz w:val="28"/>
          <w:szCs w:val="28"/>
          <w:lang w:val="uk-UA"/>
        </w:rPr>
        <w:t>Кривий Ріг</w:t>
      </w:r>
    </w:p>
    <w:p w:rsidR="00C6723F" w:rsidRDefault="00D6124D" w:rsidP="00C6723F">
      <w:pPr>
        <w:jc w:val="center"/>
        <w:rPr>
          <w:rFonts w:ascii="Times New Roman" w:hAnsi="Times New Roman" w:cs="Times New Roman"/>
          <w:sz w:val="28"/>
          <w:szCs w:val="28"/>
          <w:lang w:val="uk-UA"/>
        </w:rPr>
      </w:pPr>
      <w:r w:rsidRPr="002929A6">
        <w:rPr>
          <w:rFonts w:ascii="Times New Roman" w:hAnsi="Times New Roman" w:cs="Times New Roman"/>
          <w:sz w:val="28"/>
          <w:szCs w:val="28"/>
          <w:lang w:val="uk-UA"/>
        </w:rPr>
        <w:t>2015 рік</w:t>
      </w:r>
    </w:p>
    <w:p w:rsidR="00C6723F" w:rsidRPr="00C6723F" w:rsidRDefault="00D6124D" w:rsidP="00C6723F">
      <w:pPr>
        <w:spacing w:before="100" w:beforeAutospacing="1" w:after="100" w:afterAutospacing="1" w:line="360" w:lineRule="auto"/>
        <w:ind w:left="-426" w:firstLine="709"/>
        <w:rPr>
          <w:rFonts w:ascii="Times New Roman" w:hAnsi="Times New Roman" w:cs="Times New Roman"/>
          <w:b/>
          <w:sz w:val="28"/>
          <w:szCs w:val="28"/>
          <w:lang w:val="uk-UA"/>
        </w:rPr>
      </w:pPr>
      <w:r w:rsidRPr="00C6723F">
        <w:rPr>
          <w:rFonts w:ascii="Times New Roman" w:hAnsi="Times New Roman" w:cs="Times New Roman"/>
          <w:b/>
          <w:sz w:val="28"/>
          <w:szCs w:val="28"/>
          <w:lang w:val="uk-UA"/>
        </w:rPr>
        <w:lastRenderedPageBreak/>
        <w:t xml:space="preserve">ТЕМА: </w:t>
      </w:r>
      <w:r w:rsidRPr="00C6723F">
        <w:rPr>
          <w:rFonts w:ascii="Times New Roman" w:hAnsi="Times New Roman" w:cs="Times New Roman"/>
          <w:b/>
          <w:sz w:val="28"/>
          <w:szCs w:val="28"/>
          <w:lang w:val="uk-UA"/>
        </w:rPr>
        <w:t>«ДРАМАТУРГІЯ 20-Х – 30-Х РОКІВ ХХ СТЛІТТЯ. РОЗВИТОК НАЦІОНАЛЬНОГО ТЕАТРУ «БЕРЕЗІЛЬ».</w:t>
      </w:r>
      <w:r w:rsidR="00C6723F">
        <w:rPr>
          <w:rFonts w:ascii="Times New Roman" w:hAnsi="Times New Roman" w:cs="Times New Roman"/>
          <w:b/>
          <w:sz w:val="28"/>
          <w:szCs w:val="28"/>
          <w:lang w:val="uk-UA"/>
        </w:rPr>
        <w:t xml:space="preserve"> </w:t>
      </w:r>
      <w:r w:rsidRPr="00C6723F">
        <w:rPr>
          <w:rFonts w:ascii="Times New Roman" w:hAnsi="Times New Roman" w:cs="Times New Roman"/>
          <w:b/>
          <w:sz w:val="28"/>
          <w:szCs w:val="28"/>
          <w:lang w:val="uk-UA"/>
        </w:rPr>
        <w:t>МИКОЛА КУЛІШ. ЖИТТЄВИЙ І ТВОРЧИЙ ШЛЯХ. «МИНА МАЗАЙЛО – САТИРИЧНА КОМЕДІЯ.ОСОБЛИВОСТІ СЮЖЕТУ»</w:t>
      </w:r>
    </w:p>
    <w:p w:rsidR="00C6723F" w:rsidRDefault="00D6124D" w:rsidP="00C6723F">
      <w:pPr>
        <w:spacing w:before="100" w:beforeAutospacing="1" w:after="100" w:afterAutospacing="1" w:line="360" w:lineRule="auto"/>
        <w:ind w:left="-426" w:firstLine="709"/>
        <w:rPr>
          <w:rFonts w:ascii="Times New Roman" w:hAnsi="Times New Roman" w:cs="Times New Roman"/>
          <w:sz w:val="28"/>
          <w:szCs w:val="28"/>
          <w:lang w:val="uk-UA"/>
        </w:rPr>
      </w:pPr>
      <w:r w:rsidRPr="00C6723F">
        <w:rPr>
          <w:rFonts w:ascii="Times New Roman" w:hAnsi="Times New Roman" w:cs="Times New Roman"/>
          <w:sz w:val="28"/>
          <w:szCs w:val="28"/>
          <w:u w:val="single"/>
          <w:lang w:val="uk-UA"/>
        </w:rPr>
        <w:t>МЕТА ОСВІТНЯ ТА ВИХОВНА</w:t>
      </w:r>
      <w:r w:rsidRPr="002929A6">
        <w:rPr>
          <w:rFonts w:ascii="Times New Roman" w:hAnsi="Times New Roman" w:cs="Times New Roman"/>
          <w:sz w:val="28"/>
          <w:szCs w:val="28"/>
          <w:lang w:val="uk-UA"/>
        </w:rPr>
        <w:t>: Розкрити учням традиції, які успадкував український професійний театр у ХХ столітті від класичного, роль Леся Курбаса у його створенні; ознайомити з творчою біографією Миколи Куліша, подати відомості про життєву основу твору «Мина Мазайло», з’ясувати причини появи в суспільному житті України нігілізму; розвивати вміння сприймати на слух інформацію, виділяти головне</w:t>
      </w:r>
      <w:r w:rsidR="00B74A64" w:rsidRPr="002929A6">
        <w:rPr>
          <w:rFonts w:ascii="Times New Roman" w:hAnsi="Times New Roman" w:cs="Times New Roman"/>
          <w:sz w:val="28"/>
          <w:szCs w:val="28"/>
          <w:lang w:val="uk-UA"/>
        </w:rPr>
        <w:t>, вести конспект, давати власну оцінку прочитаному, виховувати в учнів любов і повагу до українських митців.</w:t>
      </w:r>
    </w:p>
    <w:p w:rsidR="00C6723F" w:rsidRDefault="00B74A64" w:rsidP="00C6723F">
      <w:pPr>
        <w:spacing w:before="100" w:beforeAutospacing="1" w:after="100" w:afterAutospacing="1" w:line="360" w:lineRule="auto"/>
        <w:ind w:left="-426" w:firstLine="709"/>
        <w:rPr>
          <w:rFonts w:ascii="Times New Roman" w:hAnsi="Times New Roman" w:cs="Times New Roman"/>
          <w:sz w:val="28"/>
          <w:szCs w:val="28"/>
          <w:lang w:val="uk-UA"/>
        </w:rPr>
      </w:pPr>
      <w:r w:rsidRPr="00C6723F">
        <w:rPr>
          <w:rFonts w:ascii="Times New Roman" w:hAnsi="Times New Roman" w:cs="Times New Roman"/>
          <w:sz w:val="28"/>
          <w:szCs w:val="28"/>
          <w:u w:val="single"/>
          <w:lang w:val="uk-UA"/>
        </w:rPr>
        <w:t>ТИП УРОКУ</w:t>
      </w:r>
      <w:r w:rsidRPr="002929A6">
        <w:rPr>
          <w:rFonts w:ascii="Times New Roman" w:hAnsi="Times New Roman" w:cs="Times New Roman"/>
          <w:sz w:val="28"/>
          <w:szCs w:val="28"/>
          <w:lang w:val="uk-UA"/>
        </w:rPr>
        <w:t xml:space="preserve">: </w:t>
      </w:r>
      <w:r w:rsidR="00C6723F">
        <w:rPr>
          <w:rFonts w:ascii="Times New Roman" w:hAnsi="Times New Roman" w:cs="Times New Roman"/>
          <w:sz w:val="28"/>
          <w:szCs w:val="28"/>
          <w:lang w:val="uk-UA"/>
        </w:rPr>
        <w:t>вивчення нового матеріалу.</w:t>
      </w:r>
    </w:p>
    <w:p w:rsidR="00B74A64" w:rsidRPr="002929A6" w:rsidRDefault="00B74A64" w:rsidP="00C6723F">
      <w:pPr>
        <w:spacing w:before="100" w:beforeAutospacing="1" w:after="100" w:afterAutospacing="1" w:line="360" w:lineRule="auto"/>
        <w:ind w:left="-426" w:firstLine="709"/>
        <w:rPr>
          <w:rFonts w:ascii="Times New Roman" w:hAnsi="Times New Roman" w:cs="Times New Roman"/>
          <w:sz w:val="28"/>
          <w:szCs w:val="28"/>
          <w:lang w:val="uk-UA"/>
        </w:rPr>
      </w:pPr>
      <w:r w:rsidRPr="00C6723F">
        <w:rPr>
          <w:rFonts w:ascii="Times New Roman" w:hAnsi="Times New Roman" w:cs="Times New Roman"/>
          <w:sz w:val="28"/>
          <w:szCs w:val="28"/>
          <w:u w:val="single"/>
          <w:lang w:val="uk-UA"/>
        </w:rPr>
        <w:t>ОБЛАДНАННЯ</w:t>
      </w:r>
      <w:r w:rsidRPr="002929A6">
        <w:rPr>
          <w:rFonts w:ascii="Times New Roman" w:hAnsi="Times New Roman" w:cs="Times New Roman"/>
          <w:sz w:val="28"/>
          <w:szCs w:val="28"/>
          <w:lang w:val="uk-UA"/>
        </w:rPr>
        <w:t xml:space="preserve">: портрети Леся Курбаса, Миколи Куліша, таблиця «Тематика творів Миколи Куліша, тексти комедії «Мина Мазайло», презентація на тему «Розвиток національного театру». </w:t>
      </w:r>
    </w:p>
    <w:p w:rsidR="00B74A64" w:rsidRPr="00C6723F" w:rsidRDefault="00B74A64" w:rsidP="00C6723F">
      <w:pPr>
        <w:spacing w:before="100" w:beforeAutospacing="1" w:after="100" w:afterAutospacing="1" w:line="360" w:lineRule="auto"/>
        <w:ind w:firstLine="709"/>
        <w:jc w:val="center"/>
        <w:rPr>
          <w:rFonts w:ascii="Times New Roman" w:hAnsi="Times New Roman" w:cs="Times New Roman"/>
          <w:sz w:val="28"/>
          <w:szCs w:val="28"/>
          <w:u w:val="single"/>
          <w:lang w:val="uk-UA"/>
        </w:rPr>
      </w:pPr>
      <w:r w:rsidRPr="00C6723F">
        <w:rPr>
          <w:rFonts w:ascii="Times New Roman" w:hAnsi="Times New Roman" w:cs="Times New Roman"/>
          <w:sz w:val="28"/>
          <w:szCs w:val="28"/>
          <w:u w:val="single"/>
          <w:lang w:val="uk-UA"/>
        </w:rPr>
        <w:t>ХІД УРОКУ</w:t>
      </w:r>
    </w:p>
    <w:p w:rsidR="00B74A64" w:rsidRPr="002929A6" w:rsidRDefault="00B74A64" w:rsidP="00C6723F">
      <w:pPr>
        <w:pStyle w:val="a7"/>
        <w:numPr>
          <w:ilvl w:val="0"/>
          <w:numId w:val="1"/>
        </w:numPr>
        <w:spacing w:before="100" w:beforeAutospacing="1" w:after="100" w:afterAutospacing="1" w:line="360" w:lineRule="auto"/>
        <w:ind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Мотивація навчальної діяльності.</w:t>
      </w:r>
    </w:p>
    <w:p w:rsidR="00B74A64" w:rsidRPr="002929A6" w:rsidRDefault="00B74A64" w:rsidP="00C6723F">
      <w:pPr>
        <w:spacing w:before="100" w:beforeAutospacing="1" w:after="100" w:afterAutospacing="1" w:line="360" w:lineRule="auto"/>
        <w:ind w:left="-13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Оголошення теми й мети уроку.</w:t>
      </w:r>
    </w:p>
    <w:p w:rsidR="00B74A64" w:rsidRPr="002929A6" w:rsidRDefault="00B74A64" w:rsidP="00C6723F">
      <w:pPr>
        <w:pStyle w:val="a7"/>
        <w:numPr>
          <w:ilvl w:val="0"/>
          <w:numId w:val="1"/>
        </w:numPr>
        <w:spacing w:before="100" w:beforeAutospacing="1" w:after="100" w:afterAutospacing="1" w:line="360" w:lineRule="auto"/>
        <w:ind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Сприйняття та засвоєння учнями навчального матеріалу.</w:t>
      </w:r>
    </w:p>
    <w:p w:rsidR="00B74A64" w:rsidRPr="002929A6" w:rsidRDefault="00B74A64" w:rsidP="00C6723F">
      <w:pPr>
        <w:pStyle w:val="a7"/>
        <w:spacing w:before="100" w:beforeAutospacing="1" w:after="100" w:afterAutospacing="1" w:line="360" w:lineRule="auto"/>
        <w:ind w:left="-131" w:firstLine="709"/>
        <w:rPr>
          <w:rFonts w:ascii="Times New Roman" w:hAnsi="Times New Roman" w:cs="Times New Roman"/>
          <w:sz w:val="28"/>
          <w:szCs w:val="28"/>
          <w:lang w:val="uk-UA"/>
        </w:rPr>
      </w:pPr>
    </w:p>
    <w:p w:rsidR="00B74A64" w:rsidRPr="00C6723F" w:rsidRDefault="00B74A64" w:rsidP="00C6723F">
      <w:pPr>
        <w:pStyle w:val="a7"/>
        <w:numPr>
          <w:ilvl w:val="0"/>
          <w:numId w:val="2"/>
        </w:numPr>
        <w:spacing w:before="100" w:beforeAutospacing="1" w:after="100" w:afterAutospacing="1" w:line="360" w:lineRule="auto"/>
        <w:ind w:firstLine="709"/>
        <w:rPr>
          <w:rFonts w:ascii="Times New Roman" w:hAnsi="Times New Roman" w:cs="Times New Roman"/>
          <w:b/>
          <w:sz w:val="28"/>
          <w:szCs w:val="28"/>
          <w:lang w:val="uk-UA"/>
        </w:rPr>
      </w:pPr>
      <w:r w:rsidRPr="00C6723F">
        <w:rPr>
          <w:rFonts w:ascii="Times New Roman" w:hAnsi="Times New Roman" w:cs="Times New Roman"/>
          <w:b/>
          <w:sz w:val="28"/>
          <w:szCs w:val="28"/>
          <w:lang w:val="uk-UA"/>
        </w:rPr>
        <w:t>Вступне слово вчителя.</w:t>
      </w:r>
    </w:p>
    <w:p w:rsidR="00B74A64" w:rsidRPr="002929A6" w:rsidRDefault="00B74A64"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На попередніх уроках ми ознайомилися з вами з поезією 20-30 років </w:t>
      </w:r>
      <w:r w:rsidR="00C06BC0" w:rsidRPr="002929A6">
        <w:rPr>
          <w:rFonts w:ascii="Times New Roman" w:hAnsi="Times New Roman" w:cs="Times New Roman"/>
          <w:sz w:val="28"/>
          <w:szCs w:val="28"/>
          <w:lang w:val="uk-UA"/>
        </w:rPr>
        <w:t>ХХ століття, зокрема, з творами П.Тичини,  М.Рильського, Є.Плужника, з провідними творами М.Хвильового, В.Підмогильного, Остапа Вишні.</w:t>
      </w:r>
    </w:p>
    <w:p w:rsidR="00C06BC0" w:rsidRPr="002929A6" w:rsidRDefault="00C06BC0"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Сьогодні маємо розглянути питання розвитку драматургії 20-30 років ХХ ст..</w:t>
      </w:r>
    </w:p>
    <w:p w:rsidR="00C06BC0" w:rsidRPr="002929A6" w:rsidRDefault="00C06BC0"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lastRenderedPageBreak/>
        <w:t>Зародження українського національного театру. Ролі Леся Курбаса в ньому та Миколи Куліша – найвизначнішого драматурга початку ХХ століття. Вчимося сприймати інформацію на слух, вести конспект, давати власну оцінку прочитаному.</w:t>
      </w:r>
    </w:p>
    <w:p w:rsidR="00383E6C" w:rsidRPr="002929A6" w:rsidRDefault="00C06BC0"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ab/>
        <w:t>Відомо, що розвиток драматургії будь-якого часу пов’язаний зі станом театрального життя, зі станом суспільства. Театр впливає на зміни в ньому й водночас втілює його тенденції. Тому після 1917 року всі театри в Україні опинилися під пильним наглядом більшовицької влади, яка повністю їх використовувала в ідеологічній пропаганді. Всі невеличкі театральні заклади було закрито, бо їх вважали «розплідниками буржуазної культури»</w:t>
      </w:r>
      <w:r w:rsidR="00383E6C" w:rsidRPr="002929A6">
        <w:rPr>
          <w:rFonts w:ascii="Times New Roman" w:hAnsi="Times New Roman" w:cs="Times New Roman"/>
          <w:sz w:val="28"/>
          <w:szCs w:val="28"/>
          <w:lang w:val="uk-UA"/>
        </w:rPr>
        <w:t>, а великі театри націоналізовано в підпорядкування на</w:t>
      </w:r>
      <w:r w:rsidR="0057270C">
        <w:rPr>
          <w:rFonts w:ascii="Times New Roman" w:hAnsi="Times New Roman" w:cs="Times New Roman"/>
          <w:sz w:val="28"/>
          <w:szCs w:val="28"/>
          <w:lang w:val="uk-UA"/>
        </w:rPr>
        <w:t>родно</w:t>
      </w:r>
      <w:r w:rsidR="00383E6C" w:rsidRPr="002929A6">
        <w:rPr>
          <w:rFonts w:ascii="Times New Roman" w:hAnsi="Times New Roman" w:cs="Times New Roman"/>
          <w:sz w:val="28"/>
          <w:szCs w:val="28"/>
          <w:lang w:val="uk-UA"/>
        </w:rPr>
        <w:t>му комісаріату освіти. В українському театральному мистецтві переважали агітки, п’єси на актуальні революційні теми.</w:t>
      </w:r>
    </w:p>
    <w:p w:rsidR="00383E6C" w:rsidRPr="002929A6" w:rsidRDefault="00383E6C"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Професійний театр розвивався у двох напрямках: традиційному (класичному та експериментальному  (авангардному).</w:t>
      </w:r>
    </w:p>
    <w:p w:rsidR="00383E6C" w:rsidRPr="002929A6" w:rsidRDefault="00383E6C"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ab/>
        <w:t xml:space="preserve">Нам, глядачам ХХІ століття, навіть важко уявити, який важкий і тернистий шлях пройшов професійний театр. На початку 20-х років ХХ століття діяло 74 театри (професійні), численні  самодіяльні театри на периферії, пересувні робітничо-селянські театри. У Києві у 1918 році  функціонували Драматичний державний театр, очолюваний Олександром Загаровим та Державний народний театр, очолюваний Панасом Саксаганським </w:t>
      </w:r>
      <w:r w:rsidR="003E7651" w:rsidRPr="002929A6">
        <w:rPr>
          <w:rFonts w:ascii="Times New Roman" w:hAnsi="Times New Roman" w:cs="Times New Roman"/>
          <w:sz w:val="28"/>
          <w:szCs w:val="28"/>
          <w:lang w:val="uk-UA"/>
        </w:rPr>
        <w:t>і «</w:t>
      </w:r>
      <w:r w:rsidR="001F0D34">
        <w:rPr>
          <w:rFonts w:ascii="Times New Roman" w:hAnsi="Times New Roman" w:cs="Times New Roman"/>
          <w:sz w:val="28"/>
          <w:szCs w:val="28"/>
          <w:lang w:val="uk-UA"/>
        </w:rPr>
        <w:t>М</w:t>
      </w:r>
      <w:r w:rsidR="003E7651" w:rsidRPr="002929A6">
        <w:rPr>
          <w:rFonts w:ascii="Times New Roman" w:hAnsi="Times New Roman" w:cs="Times New Roman"/>
          <w:sz w:val="28"/>
          <w:szCs w:val="28"/>
          <w:lang w:val="uk-UA"/>
        </w:rPr>
        <w:t xml:space="preserve">олодий театр» Леся Курбаса. У 1919 році у Галичині і на Буковині діяли </w:t>
      </w:r>
      <w:r w:rsidR="001F0D34">
        <w:rPr>
          <w:rFonts w:ascii="Times New Roman" w:hAnsi="Times New Roman" w:cs="Times New Roman"/>
          <w:sz w:val="28"/>
          <w:szCs w:val="28"/>
          <w:lang w:val="uk-UA"/>
        </w:rPr>
        <w:t>«Н</w:t>
      </w:r>
      <w:r w:rsidR="003E7651" w:rsidRPr="002929A6">
        <w:rPr>
          <w:rFonts w:ascii="Times New Roman" w:hAnsi="Times New Roman" w:cs="Times New Roman"/>
          <w:sz w:val="28"/>
          <w:szCs w:val="28"/>
          <w:lang w:val="uk-UA"/>
        </w:rPr>
        <w:t xml:space="preserve">овий Львівський» театр, Чернівецький театр і Державний театр ЗУНР. У 20-х роках у Вінниці – театр ім. Франка. Театр «корифеїв» у Києві здійснював постановки п’єс «Мартин Боруля», «Суєта», «Сто тисяч» Івана Карповича Карпенка- Карого, «97» Миколи Куліша». Модерні ж основи для створення нового українського театру, якого потребувало життя, було закладено Лесем Курбасом. Актором, режисером, перекладачем, теоретиком театру, ентузіастом культурного відродження України. </w:t>
      </w:r>
    </w:p>
    <w:p w:rsidR="003E7651" w:rsidRPr="00C6723F" w:rsidRDefault="003E7651"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ab/>
        <w:t>Виступ першого учня.</w:t>
      </w:r>
    </w:p>
    <w:p w:rsidR="003E7651" w:rsidRPr="002929A6" w:rsidRDefault="003E7651"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lastRenderedPageBreak/>
        <w:t>Лесь Курбас – непересічна особистість.</w:t>
      </w:r>
    </w:p>
    <w:p w:rsidR="003E7651" w:rsidRPr="00C6723F" w:rsidRDefault="003E7651"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2929A6">
        <w:rPr>
          <w:rFonts w:ascii="Times New Roman" w:hAnsi="Times New Roman" w:cs="Times New Roman"/>
          <w:sz w:val="28"/>
          <w:szCs w:val="28"/>
          <w:lang w:val="uk-UA"/>
        </w:rPr>
        <w:tab/>
      </w:r>
      <w:r w:rsidRPr="00C6723F">
        <w:rPr>
          <w:rFonts w:ascii="Times New Roman" w:hAnsi="Times New Roman" w:cs="Times New Roman"/>
          <w:i/>
          <w:sz w:val="28"/>
          <w:szCs w:val="28"/>
          <w:lang w:val="uk-UA"/>
        </w:rPr>
        <w:t>Виступ другого учня.</w:t>
      </w:r>
    </w:p>
    <w:p w:rsidR="003E7651" w:rsidRPr="002929A6" w:rsidRDefault="003E7651" w:rsidP="00C6723F">
      <w:pPr>
        <w:spacing w:before="100" w:beforeAutospacing="1" w:after="100" w:afterAutospacing="1" w:line="360" w:lineRule="auto"/>
        <w:ind w:left="-851" w:firstLine="709"/>
        <w:rPr>
          <w:rFonts w:ascii="Times New Roman" w:hAnsi="Times New Roman" w:cs="Times New Roman"/>
          <w:sz w:val="28"/>
          <w:szCs w:val="28"/>
          <w:lang w:val="uk-UA"/>
        </w:rPr>
      </w:pPr>
      <w:r w:rsidRPr="00C6723F">
        <w:rPr>
          <w:rFonts w:ascii="Times New Roman" w:hAnsi="Times New Roman" w:cs="Times New Roman"/>
          <w:sz w:val="28"/>
          <w:szCs w:val="28"/>
          <w:lang w:val="uk-UA"/>
        </w:rPr>
        <w:t>Л</w:t>
      </w:r>
      <w:r w:rsidRPr="002929A6">
        <w:rPr>
          <w:rFonts w:ascii="Times New Roman" w:hAnsi="Times New Roman" w:cs="Times New Roman"/>
          <w:sz w:val="28"/>
          <w:szCs w:val="28"/>
          <w:lang w:val="uk-UA"/>
        </w:rPr>
        <w:t>есь Курбас і «березільці».</w:t>
      </w:r>
    </w:p>
    <w:p w:rsidR="003E7651" w:rsidRPr="00C6723F" w:rsidRDefault="003E7651"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2929A6">
        <w:rPr>
          <w:rFonts w:ascii="Times New Roman" w:hAnsi="Times New Roman" w:cs="Times New Roman"/>
          <w:sz w:val="28"/>
          <w:szCs w:val="28"/>
          <w:lang w:val="uk-UA"/>
        </w:rPr>
        <w:tab/>
      </w:r>
      <w:r w:rsidRPr="00C6723F">
        <w:rPr>
          <w:rFonts w:ascii="Times New Roman" w:hAnsi="Times New Roman" w:cs="Times New Roman"/>
          <w:i/>
          <w:sz w:val="28"/>
          <w:szCs w:val="28"/>
          <w:lang w:val="uk-UA"/>
        </w:rPr>
        <w:t>Виступ третього учня.</w:t>
      </w:r>
    </w:p>
    <w:p w:rsidR="003E7651" w:rsidRPr="002929A6" w:rsidRDefault="003E7651"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Лесь Курбас – «провідник українського націоналізму».</w:t>
      </w:r>
    </w:p>
    <w:p w:rsidR="003E7651" w:rsidRPr="002929A6" w:rsidRDefault="00750D5A"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ПРОБЛЕМНІ ПИТАННЯ</w:t>
      </w:r>
      <w:r w:rsidR="003E7651" w:rsidRPr="002929A6">
        <w:rPr>
          <w:rFonts w:ascii="Times New Roman" w:hAnsi="Times New Roman" w:cs="Times New Roman"/>
          <w:sz w:val="28"/>
          <w:szCs w:val="28"/>
          <w:lang w:val="uk-UA"/>
        </w:rPr>
        <w:t>: Чому</w:t>
      </w:r>
      <w:r w:rsidRPr="002929A6">
        <w:rPr>
          <w:rFonts w:ascii="Times New Roman" w:hAnsi="Times New Roman" w:cs="Times New Roman"/>
          <w:sz w:val="28"/>
          <w:szCs w:val="28"/>
          <w:lang w:val="uk-UA"/>
        </w:rPr>
        <w:t>? І чи так?</w:t>
      </w:r>
    </w:p>
    <w:p w:rsidR="00750D5A" w:rsidRPr="00C6723F" w:rsidRDefault="00750D5A"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КОМЕНТАР УЧИТЕЛЯ</w:t>
      </w:r>
    </w:p>
    <w:p w:rsidR="00750D5A" w:rsidRPr="002929A6" w:rsidRDefault="00750D5A"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Людину стратили в системі ГУЛАГу за сфальсифікованою з початку й до кінця справою .Сьогодні Україні повертається чесне ім’я талановитого режисера, фундатора українського професійного театру Леся Курбаса. Нинішні колеги, громадськість України сприяє цьому. 1989 року на фасаді Харківського державного академічного українського драматичного театру ім. Тараса Шевченка встановлено меморіальну дошку в пам’ять про Леся Курбаса, а «Мала сцена» театру знову отримала назву «Березіль».</w:t>
      </w:r>
    </w:p>
    <w:p w:rsidR="00750D5A" w:rsidRPr="002929A6" w:rsidRDefault="00750D5A"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У лютому 1994 року на Харківщині відбулось театральне свято- фестиваль «Інтер-березіль», на якому були присутні представники Німеччини, Іспанії, Угорщини, Австрії </w:t>
      </w:r>
      <w:r w:rsidR="00EB1459" w:rsidRPr="002929A6">
        <w:rPr>
          <w:rFonts w:ascii="Times New Roman" w:hAnsi="Times New Roman" w:cs="Times New Roman"/>
          <w:sz w:val="28"/>
          <w:szCs w:val="28"/>
          <w:lang w:val="uk-UA"/>
        </w:rPr>
        <w:t>Франції</w:t>
      </w:r>
      <w:r w:rsidRPr="002929A6">
        <w:rPr>
          <w:rFonts w:ascii="Times New Roman" w:hAnsi="Times New Roman" w:cs="Times New Roman"/>
          <w:sz w:val="28"/>
          <w:szCs w:val="28"/>
          <w:lang w:val="uk-UA"/>
        </w:rPr>
        <w:t>, країн Прибалтики, Росії</w:t>
      </w:r>
      <w:r w:rsidR="00EB1459" w:rsidRPr="002929A6">
        <w:rPr>
          <w:rFonts w:ascii="Times New Roman" w:hAnsi="Times New Roman" w:cs="Times New Roman"/>
          <w:sz w:val="28"/>
          <w:szCs w:val="28"/>
          <w:lang w:val="uk-UA"/>
        </w:rPr>
        <w:t>, Польщі, Ізраїлю. З творчого об’єднання «Березіль» бере початок театральна бібліотека, театральний музей і перший театральний журнал. До експериментальних пошуків Леся Курбаса, якого було репресовано за часів сталінізму, і досі звертаються сучасні митці, у наш час у Києві проходить міжнародний театральний фестиваль «Мистецьке Березілля», присвячений пам1яті Леся Курбаса.</w:t>
      </w:r>
    </w:p>
    <w:p w:rsidR="00EB1459" w:rsidRPr="002929A6" w:rsidRDefault="00EB145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Справою всього життя вважав Лесь Курбас театр. Наші сучасні театри, які увінчали себе світовою славою, - це Київські театри імені Івана Франка та Лесі Українки, Львівський театр імені Марії Зан</w:t>
      </w:r>
      <w:r w:rsidR="001F0D34">
        <w:rPr>
          <w:rFonts w:ascii="Times New Roman" w:hAnsi="Times New Roman" w:cs="Times New Roman"/>
          <w:sz w:val="28"/>
          <w:szCs w:val="28"/>
          <w:lang w:val="uk-UA"/>
        </w:rPr>
        <w:t>ь</w:t>
      </w:r>
      <w:r w:rsidRPr="002929A6">
        <w:rPr>
          <w:rFonts w:ascii="Times New Roman" w:hAnsi="Times New Roman" w:cs="Times New Roman"/>
          <w:sz w:val="28"/>
          <w:szCs w:val="28"/>
          <w:lang w:val="uk-UA"/>
        </w:rPr>
        <w:t xml:space="preserve">ковецької, Закарпатський обласний </w:t>
      </w:r>
      <w:r w:rsidRPr="002929A6">
        <w:rPr>
          <w:rFonts w:ascii="Times New Roman" w:hAnsi="Times New Roman" w:cs="Times New Roman"/>
          <w:sz w:val="28"/>
          <w:szCs w:val="28"/>
          <w:lang w:val="uk-UA"/>
        </w:rPr>
        <w:lastRenderedPageBreak/>
        <w:t>музично-драматичний театр та низка інших театрів країни з гідністю продовжують справу, розпочату Лесем Курбасом на зорі ХХ століття.</w:t>
      </w:r>
    </w:p>
    <w:p w:rsidR="00EB1459" w:rsidRPr="00C6723F" w:rsidRDefault="00EB1459"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ВЧИТЕЛЬ</w:t>
      </w:r>
    </w:p>
    <w:p w:rsidR="007967C9" w:rsidRPr="002929A6" w:rsidRDefault="00EB145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Особливе місце в ті роки мала творчість Володимира Винниченка та Івана Кочерги, авторів найпопулярніших творів, </w:t>
      </w:r>
      <w:r w:rsidR="007967C9" w:rsidRPr="002929A6">
        <w:rPr>
          <w:rFonts w:ascii="Times New Roman" w:hAnsi="Times New Roman" w:cs="Times New Roman"/>
          <w:sz w:val="28"/>
          <w:szCs w:val="28"/>
          <w:lang w:val="uk-UA"/>
        </w:rPr>
        <w:t>які йшли на сценах вищезазначених театрів.</w:t>
      </w:r>
    </w:p>
    <w:p w:rsidR="007967C9" w:rsidRPr="00C6723F" w:rsidRDefault="007967C9"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ВИСТУП УЧНЯ</w:t>
      </w:r>
    </w:p>
    <w:p w:rsidR="007967C9" w:rsidRPr="002929A6" w:rsidRDefault="007967C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РОЛЬ ВОЛОДИМИРА ВИННИЧЕНКА ТА ІВАНА КОЧЕРГИ У РОЗВИТКУ ТЕАТРАЛЬНОГО МИСТЕЦТВА 20-Х РОКІВ ХХ СТОЛІТТЯ.</w:t>
      </w:r>
    </w:p>
    <w:p w:rsidR="007967C9" w:rsidRPr="00C6723F" w:rsidRDefault="007967C9"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ВЧИТЕЛЬ</w:t>
      </w:r>
    </w:p>
    <w:p w:rsidR="007967C9" w:rsidRPr="002929A6" w:rsidRDefault="007967C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А далі продовжуємо розмову про драматургію 20-х років ХХ століття. Як було сказано, Лесь Курбас і «березільці» знайшли свого драматурга. Ним був Микола Куліш, найталановитіший український драматург, який належав до трагічної доби </w:t>
      </w:r>
      <w:r w:rsidR="001F0D34">
        <w:rPr>
          <w:rFonts w:ascii="Times New Roman" w:hAnsi="Times New Roman" w:cs="Times New Roman"/>
          <w:sz w:val="28"/>
          <w:szCs w:val="28"/>
          <w:lang w:val="uk-UA"/>
        </w:rPr>
        <w:t xml:space="preserve">  </w:t>
      </w:r>
      <w:r w:rsidRPr="002929A6">
        <w:rPr>
          <w:rFonts w:ascii="Times New Roman" w:hAnsi="Times New Roman" w:cs="Times New Roman"/>
          <w:sz w:val="28"/>
          <w:szCs w:val="28"/>
          <w:lang w:val="uk-UA"/>
        </w:rPr>
        <w:t>«</w:t>
      </w:r>
      <w:r w:rsidR="001F0D34">
        <w:rPr>
          <w:rFonts w:ascii="Times New Roman" w:hAnsi="Times New Roman" w:cs="Times New Roman"/>
          <w:sz w:val="28"/>
          <w:szCs w:val="28"/>
          <w:lang w:val="uk-UA"/>
        </w:rPr>
        <w:t>р</w:t>
      </w:r>
      <w:r w:rsidRPr="002929A6">
        <w:rPr>
          <w:rFonts w:ascii="Times New Roman" w:hAnsi="Times New Roman" w:cs="Times New Roman"/>
          <w:sz w:val="28"/>
          <w:szCs w:val="28"/>
          <w:lang w:val="uk-UA"/>
        </w:rPr>
        <w:t>озстріляного відродження». У 20-і роки він перебував у центрі літературно- мистецького життя, був активним його творцем.</w:t>
      </w:r>
    </w:p>
    <w:p w:rsidR="007967C9" w:rsidRPr="00C6723F" w:rsidRDefault="007967C9"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УЧЕНЬ</w:t>
      </w:r>
    </w:p>
    <w:p w:rsidR="007967C9" w:rsidRPr="002929A6" w:rsidRDefault="007967C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ЖИТТЕВИЙ І ТВОРЧИЙ ШЛЯХ МИКОЛИ КУЛІША</w:t>
      </w:r>
    </w:p>
    <w:p w:rsidR="007967C9" w:rsidRPr="00C6723F" w:rsidRDefault="007967C9"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УЧЕНЬ</w:t>
      </w:r>
    </w:p>
    <w:p w:rsidR="007967C9" w:rsidRPr="002929A6" w:rsidRDefault="007967C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ТВОРЧИЙ ДОРОБОК МИКОЛИ КУЛІША</w:t>
      </w:r>
    </w:p>
    <w:p w:rsidR="00EB1459" w:rsidRDefault="007967C9"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На дошці проектується</w:t>
      </w:r>
      <w:r w:rsidR="00EB1459" w:rsidRPr="002929A6">
        <w:rPr>
          <w:rFonts w:ascii="Times New Roman" w:hAnsi="Times New Roman" w:cs="Times New Roman"/>
          <w:sz w:val="28"/>
          <w:szCs w:val="28"/>
          <w:lang w:val="uk-UA"/>
        </w:rPr>
        <w:t xml:space="preserve"> </w:t>
      </w:r>
      <w:r w:rsidRPr="002929A6">
        <w:rPr>
          <w:rFonts w:ascii="Times New Roman" w:hAnsi="Times New Roman" w:cs="Times New Roman"/>
          <w:sz w:val="28"/>
          <w:szCs w:val="28"/>
          <w:lang w:val="uk-UA"/>
        </w:rPr>
        <w:t>таблиця «Тематика творів Миколи Куліша»</w:t>
      </w:r>
      <w:r w:rsidR="00C6723F">
        <w:rPr>
          <w:rFonts w:ascii="Times New Roman" w:hAnsi="Times New Roman" w:cs="Times New Roman"/>
          <w:sz w:val="28"/>
          <w:szCs w:val="28"/>
          <w:lang w:val="uk-UA"/>
        </w:rPr>
        <w:t>.</w:t>
      </w:r>
    </w:p>
    <w:p w:rsidR="00C6723F" w:rsidRDefault="00C6723F" w:rsidP="00C6723F">
      <w:pPr>
        <w:spacing w:before="100" w:beforeAutospacing="1" w:after="100" w:afterAutospacing="1" w:line="360" w:lineRule="auto"/>
        <w:ind w:left="-851" w:firstLine="709"/>
        <w:rPr>
          <w:rFonts w:ascii="Times New Roman" w:hAnsi="Times New Roman" w:cs="Times New Roman"/>
          <w:sz w:val="28"/>
          <w:szCs w:val="28"/>
          <w:lang w:val="uk-UA"/>
        </w:rPr>
      </w:pPr>
    </w:p>
    <w:tbl>
      <w:tblPr>
        <w:tblW w:w="9479" w:type="dxa"/>
        <w:jc w:val="center"/>
        <w:tblCellMar>
          <w:left w:w="0" w:type="dxa"/>
          <w:right w:w="0" w:type="dxa"/>
        </w:tblCellMar>
        <w:tblLook w:val="0420" w:firstRow="1" w:lastRow="0" w:firstColumn="0" w:lastColumn="0" w:noHBand="0" w:noVBand="1"/>
      </w:tblPr>
      <w:tblGrid>
        <w:gridCol w:w="1986"/>
        <w:gridCol w:w="2693"/>
        <w:gridCol w:w="4800"/>
      </w:tblGrid>
      <w:tr w:rsidR="00C6723F" w:rsidRPr="00C6723F" w:rsidTr="00C6723F">
        <w:trPr>
          <w:trHeight w:val="664"/>
          <w:jc w:val="center"/>
        </w:trPr>
        <w:tc>
          <w:tcPr>
            <w:tcW w:w="198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FFFFFF" w:themeColor="light1"/>
                <w:kern w:val="24"/>
                <w:sz w:val="36"/>
                <w:szCs w:val="36"/>
                <w:lang w:val="uk-UA" w:eastAsia="ru-RU"/>
              </w:rPr>
              <w:lastRenderedPageBreak/>
              <w:t>Рік написання</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FFFFFF" w:themeColor="light1"/>
                <w:kern w:val="24"/>
                <w:sz w:val="36"/>
                <w:szCs w:val="36"/>
                <w:lang w:val="uk-UA" w:eastAsia="ru-RU"/>
              </w:rPr>
              <w:t xml:space="preserve">Твір </w:t>
            </w:r>
          </w:p>
        </w:tc>
        <w:tc>
          <w:tcPr>
            <w:tcW w:w="480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FFFFFF" w:themeColor="light1"/>
                <w:kern w:val="24"/>
                <w:sz w:val="36"/>
                <w:szCs w:val="36"/>
                <w:lang w:val="uk-UA" w:eastAsia="ru-RU"/>
              </w:rPr>
              <w:t>Тематика</w:t>
            </w:r>
          </w:p>
        </w:tc>
      </w:tr>
      <w:tr w:rsidR="00C6723F" w:rsidRPr="00C6723F" w:rsidTr="00C6723F">
        <w:trPr>
          <w:trHeight w:val="1029"/>
          <w:jc w:val="center"/>
        </w:trPr>
        <w:tc>
          <w:tcPr>
            <w:tcW w:w="1986"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 xml:space="preserve">1924 </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П’єса “97”</w:t>
            </w:r>
          </w:p>
        </w:tc>
        <w:tc>
          <w:tcPr>
            <w:tcW w:w="480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Відображення трагічних подій в Україні.</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1925</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П’єса “Комуна в степах”</w:t>
            </w:r>
          </w:p>
        </w:tc>
        <w:tc>
          <w:tcPr>
            <w:tcW w:w="48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Пошук  селянськоюбіднотою нових шляхів у житті</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1925</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Сатирична комедія “Отак загинув Гуска”</w:t>
            </w:r>
          </w:p>
        </w:tc>
        <w:tc>
          <w:tcPr>
            <w:tcW w:w="48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Осуд міщанства, переродженців.</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1926</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Комедія “Зона”</w:t>
            </w:r>
          </w:p>
        </w:tc>
        <w:tc>
          <w:tcPr>
            <w:tcW w:w="48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Осуд міщанства, переродженців.</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1927</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Філософська драма “Народний Малахій”</w:t>
            </w:r>
          </w:p>
        </w:tc>
        <w:tc>
          <w:tcPr>
            <w:tcW w:w="48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Виступи проти сталінського тоталітаризму</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1929</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П’єса “Мина Мазайло”</w:t>
            </w:r>
          </w:p>
        </w:tc>
        <w:tc>
          <w:tcPr>
            <w:tcW w:w="48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Міщанство і українізація</w:t>
            </w:r>
          </w:p>
        </w:tc>
      </w:tr>
      <w:tr w:rsidR="00C6723F" w:rsidRPr="00C6723F" w:rsidTr="00C6723F">
        <w:trPr>
          <w:trHeight w:val="1468"/>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1929</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Ліро-епічна драма “Патетична соната”</w:t>
            </w:r>
          </w:p>
        </w:tc>
        <w:tc>
          <w:tcPr>
            <w:tcW w:w="48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 xml:space="preserve">Своєрідна трилогія про життя українського села 20- 30 рр </w:t>
            </w:r>
            <w:r w:rsidRPr="00C6723F">
              <w:rPr>
                <w:rFonts w:ascii="Calibri" w:eastAsia="Times New Roman" w:hAnsi="Calibri" w:cs="Arial"/>
                <w:color w:val="000000" w:themeColor="dark1"/>
                <w:kern w:val="24"/>
                <w:sz w:val="36"/>
                <w:szCs w:val="36"/>
                <w:lang w:val="en-US" w:eastAsia="ru-RU"/>
              </w:rPr>
              <w:t>XX</w:t>
            </w:r>
            <w:r w:rsidRPr="00C6723F">
              <w:rPr>
                <w:rFonts w:ascii="Calibri" w:eastAsia="Times New Roman" w:hAnsi="Calibri" w:cs="Arial"/>
                <w:color w:val="000000" w:themeColor="dark1"/>
                <w:kern w:val="24"/>
                <w:sz w:val="36"/>
                <w:szCs w:val="36"/>
                <w:lang w:val="uk-UA" w:eastAsia="ru-RU"/>
              </w:rPr>
              <w:t xml:space="preserve"> століття</w:t>
            </w:r>
          </w:p>
        </w:tc>
      </w:tr>
      <w:tr w:rsidR="00C6723F" w:rsidRPr="00C6723F" w:rsidTr="00C6723F">
        <w:trPr>
          <w:trHeight w:val="1029"/>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1930</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П’єса “Прощай, село”</w:t>
            </w:r>
          </w:p>
        </w:tc>
        <w:tc>
          <w:tcPr>
            <w:tcW w:w="480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Показ українського села 1919-1930 рр.</w:t>
            </w:r>
          </w:p>
        </w:tc>
      </w:tr>
      <w:tr w:rsidR="00C6723F" w:rsidRPr="00C6723F" w:rsidTr="00C6723F">
        <w:trPr>
          <w:trHeight w:val="1468"/>
          <w:jc w:val="center"/>
        </w:trPr>
        <w:tc>
          <w:tcPr>
            <w:tcW w:w="198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b/>
                <w:bCs/>
                <w:color w:val="000000" w:themeColor="dark1"/>
                <w:kern w:val="24"/>
                <w:sz w:val="36"/>
                <w:szCs w:val="36"/>
                <w:lang w:val="uk-UA" w:eastAsia="ru-RU"/>
              </w:rPr>
              <w:t>1933</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i/>
                <w:iCs/>
                <w:color w:val="000000" w:themeColor="dark1"/>
                <w:kern w:val="24"/>
                <w:sz w:val="36"/>
                <w:szCs w:val="36"/>
                <w:lang w:val="uk-UA" w:eastAsia="ru-RU"/>
              </w:rPr>
              <w:t>Соціальна драма “Маклена Граса”</w:t>
            </w:r>
          </w:p>
        </w:tc>
        <w:tc>
          <w:tcPr>
            <w:tcW w:w="480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C6723F" w:rsidRPr="00C6723F" w:rsidRDefault="00C6723F" w:rsidP="00C6723F">
            <w:pPr>
              <w:spacing w:after="0" w:line="240" w:lineRule="auto"/>
              <w:jc w:val="center"/>
              <w:rPr>
                <w:rFonts w:ascii="Arial" w:eastAsia="Times New Roman" w:hAnsi="Arial" w:cs="Arial"/>
                <w:sz w:val="36"/>
                <w:szCs w:val="36"/>
                <w:lang w:eastAsia="ru-RU"/>
              </w:rPr>
            </w:pPr>
            <w:r w:rsidRPr="00C6723F">
              <w:rPr>
                <w:rFonts w:ascii="Calibri" w:eastAsia="Times New Roman" w:hAnsi="Calibri" w:cs="Arial"/>
                <w:color w:val="000000" w:themeColor="dark1"/>
                <w:kern w:val="24"/>
                <w:sz w:val="36"/>
                <w:szCs w:val="36"/>
                <w:lang w:val="uk-UA" w:eastAsia="ru-RU"/>
              </w:rPr>
              <w:t>Показ життя буржуазної Польщі, трагічної долі дівчини – підлітка.</w:t>
            </w:r>
          </w:p>
        </w:tc>
      </w:tr>
    </w:tbl>
    <w:p w:rsidR="00C6723F" w:rsidRPr="00C6723F" w:rsidRDefault="00C6723F" w:rsidP="00C6723F">
      <w:pPr>
        <w:spacing w:before="100" w:beforeAutospacing="1" w:after="100" w:afterAutospacing="1" w:line="360" w:lineRule="auto"/>
        <w:ind w:left="-851" w:firstLine="709"/>
        <w:rPr>
          <w:rFonts w:ascii="Times New Roman" w:hAnsi="Times New Roman" w:cs="Times New Roman"/>
          <w:sz w:val="28"/>
          <w:szCs w:val="28"/>
        </w:rPr>
      </w:pPr>
    </w:p>
    <w:p w:rsidR="007967C9" w:rsidRPr="00C6723F" w:rsidRDefault="007967C9" w:rsidP="00C6723F">
      <w:pPr>
        <w:spacing w:before="100" w:beforeAutospacing="1" w:after="100" w:afterAutospacing="1" w:line="360" w:lineRule="auto"/>
        <w:ind w:left="-851" w:firstLine="709"/>
        <w:rPr>
          <w:rFonts w:ascii="Times New Roman" w:hAnsi="Times New Roman" w:cs="Times New Roman"/>
          <w:b/>
          <w:sz w:val="28"/>
          <w:szCs w:val="28"/>
          <w:lang w:val="uk-UA"/>
        </w:rPr>
      </w:pPr>
      <w:r w:rsidRPr="00C6723F">
        <w:rPr>
          <w:rFonts w:ascii="Times New Roman" w:hAnsi="Times New Roman" w:cs="Times New Roman"/>
          <w:b/>
          <w:sz w:val="28"/>
          <w:szCs w:val="28"/>
          <w:lang w:val="uk-UA"/>
        </w:rPr>
        <w:t>АНАЛІТИЧНЕ ЗАВДАННЯ</w:t>
      </w:r>
    </w:p>
    <w:p w:rsidR="007967C9" w:rsidRPr="002929A6" w:rsidRDefault="004D26B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Прочитайте й прокоментуйте вислови:</w:t>
      </w:r>
    </w:p>
    <w:p w:rsidR="004D26BF" w:rsidRPr="002929A6" w:rsidRDefault="004D26B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Час показав, що шедеврами світового значення є дві вершинні драми Куліша – «Народний Малахій» та «Патетична соната».</w:t>
      </w:r>
    </w:p>
    <w:p w:rsidR="004D26BF" w:rsidRPr="002929A6" w:rsidRDefault="004D26BF" w:rsidP="00C6723F">
      <w:pPr>
        <w:spacing w:before="100" w:beforeAutospacing="1" w:after="100" w:afterAutospacing="1" w:line="360" w:lineRule="auto"/>
        <w:ind w:left="-851" w:firstLine="709"/>
        <w:jc w:val="right"/>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(Лесь Танюк, письменник)</w:t>
      </w:r>
    </w:p>
    <w:p w:rsidR="004D26BF" w:rsidRPr="002929A6" w:rsidRDefault="004D26B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Художньо довершені, гостроконфліктні твори Миколи Куліша здобули визнання їх автору не тільки в Україні, а й далеко за її межами. Вони перекладалися російською, англійською, німецькою мовами, йшли на сценах багатьох міст Європи.</w:t>
      </w:r>
    </w:p>
    <w:p w:rsidR="00383E6C" w:rsidRPr="002929A6" w:rsidRDefault="004D26BF" w:rsidP="00C6723F">
      <w:pPr>
        <w:spacing w:before="100" w:beforeAutospacing="1" w:after="100" w:afterAutospacing="1" w:line="360" w:lineRule="auto"/>
        <w:ind w:left="-851" w:firstLine="709"/>
        <w:jc w:val="right"/>
        <w:rPr>
          <w:rFonts w:ascii="Times New Roman" w:hAnsi="Times New Roman" w:cs="Times New Roman"/>
          <w:sz w:val="28"/>
          <w:szCs w:val="28"/>
          <w:lang w:val="uk-UA"/>
        </w:rPr>
      </w:pPr>
      <w:r w:rsidRPr="002929A6">
        <w:rPr>
          <w:rFonts w:ascii="Times New Roman" w:hAnsi="Times New Roman" w:cs="Times New Roman"/>
          <w:sz w:val="28"/>
          <w:szCs w:val="28"/>
          <w:lang w:val="uk-UA"/>
        </w:rPr>
        <w:t>(Т. Хо</w:t>
      </w:r>
      <w:r w:rsidR="00C6723F">
        <w:rPr>
          <w:rFonts w:ascii="Times New Roman" w:hAnsi="Times New Roman" w:cs="Times New Roman"/>
          <w:sz w:val="28"/>
          <w:szCs w:val="28"/>
          <w:lang w:val="uk-UA"/>
        </w:rPr>
        <w:t>м</w:t>
      </w:r>
      <w:r w:rsidRPr="002929A6">
        <w:rPr>
          <w:rFonts w:ascii="Times New Roman" w:hAnsi="Times New Roman" w:cs="Times New Roman"/>
          <w:sz w:val="28"/>
          <w:szCs w:val="28"/>
          <w:lang w:val="uk-UA"/>
        </w:rPr>
        <w:t>’як, літературознавець)</w:t>
      </w:r>
    </w:p>
    <w:p w:rsidR="004D26BF" w:rsidRPr="00C6723F" w:rsidRDefault="004D26BF"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ВЧИТЕЛЬ</w:t>
      </w:r>
    </w:p>
    <w:p w:rsidR="004D26BF" w:rsidRPr="002929A6" w:rsidRDefault="004D26B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Миколу Куліша називають творцем «модерної драми». Але сьогодні драматург змушує сприймати один із своїх кращих творів не очима, а серцем, читати й перечитувати його, сміятись і замислюватись над проблемами сьогодення, які своїм корінням сягають у минуле. Мова йде про комедію «Мина Мазайло», сюжет відомий ще з часів Мольєра</w:t>
      </w:r>
      <w:r w:rsidR="002929A6" w:rsidRPr="002929A6">
        <w:rPr>
          <w:rFonts w:ascii="Times New Roman" w:hAnsi="Times New Roman" w:cs="Times New Roman"/>
          <w:sz w:val="28"/>
          <w:szCs w:val="28"/>
          <w:lang w:val="uk-UA"/>
        </w:rPr>
        <w:t xml:space="preserve"> і Карпенко-Карого. Але у вторі Миколи Куліша він заіскрився новими барвами. Геній драматурга перекинув місточок між епохами. Й доки будуть жити мини, що роду не пам’ятають, буде ця п’єса актуальною. Сюжет твору гострий, напружений, а герої непередбачувані у своїх вчинках, типові і разом з тим самобутні.</w:t>
      </w:r>
    </w:p>
    <w:p w:rsidR="002929A6" w:rsidRPr="00C6723F" w:rsidRDefault="002929A6"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УЧЕНЬ</w:t>
      </w:r>
    </w:p>
    <w:p w:rsidR="002929A6" w:rsidRDefault="002929A6" w:rsidP="00C6723F">
      <w:pPr>
        <w:spacing w:before="100" w:beforeAutospacing="1" w:after="100" w:afterAutospacing="1" w:line="360" w:lineRule="auto"/>
        <w:ind w:left="-851" w:firstLine="709"/>
        <w:rPr>
          <w:rFonts w:ascii="Times New Roman" w:hAnsi="Times New Roman" w:cs="Times New Roman"/>
          <w:sz w:val="28"/>
          <w:szCs w:val="28"/>
          <w:lang w:val="uk-UA"/>
        </w:rPr>
      </w:pPr>
      <w:r w:rsidRPr="002929A6">
        <w:rPr>
          <w:rFonts w:ascii="Times New Roman" w:hAnsi="Times New Roman" w:cs="Times New Roman"/>
          <w:sz w:val="28"/>
          <w:szCs w:val="28"/>
          <w:lang w:val="uk-UA"/>
        </w:rPr>
        <w:t>З історії створення комедії «Мина Мазайло»</w:t>
      </w:r>
    </w:p>
    <w:p w:rsidR="00BA08CF" w:rsidRPr="00C6723F" w:rsidRDefault="00BA08CF"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ВЧИ</w:t>
      </w:r>
      <w:r w:rsidRPr="00C6723F">
        <w:rPr>
          <w:rFonts w:ascii="Times New Roman" w:hAnsi="Times New Roman" w:cs="Times New Roman"/>
          <w:i/>
          <w:sz w:val="28"/>
          <w:szCs w:val="28"/>
          <w:lang w:val="uk-UA"/>
        </w:rPr>
        <w:t>ТЕЛЬ</w:t>
      </w:r>
    </w:p>
    <w:p w:rsidR="00BA08C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Згадаймо відомості з теорії літератури.</w:t>
      </w:r>
    </w:p>
    <w:p w:rsidR="00BA08CF" w:rsidRPr="00C6723F" w:rsidRDefault="00BA08CF"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УЧНІ ФІКСУЮТЬ У ЗОШИТАХ.</w:t>
      </w:r>
    </w:p>
    <w:p w:rsidR="00BA08CF" w:rsidRPr="00BA08C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BA08CF">
        <w:rPr>
          <w:rFonts w:ascii="Times New Roman" w:hAnsi="Times New Roman" w:cs="Times New Roman"/>
          <w:sz w:val="28"/>
          <w:szCs w:val="28"/>
          <w:lang w:val="uk-UA"/>
        </w:rPr>
        <w:t>“Мина Мазайло” – сатирична комедія – жанр драматичного твору</w:t>
      </w:r>
      <w:r>
        <w:rPr>
          <w:rFonts w:ascii="Times New Roman" w:hAnsi="Times New Roman" w:cs="Times New Roman"/>
          <w:sz w:val="28"/>
          <w:szCs w:val="28"/>
          <w:lang w:val="uk-UA"/>
        </w:rPr>
        <w:t xml:space="preserve">, для якого характерні гостре, </w:t>
      </w:r>
      <w:r w:rsidRPr="00BA08CF">
        <w:rPr>
          <w:rFonts w:ascii="Times New Roman" w:hAnsi="Times New Roman" w:cs="Times New Roman"/>
          <w:sz w:val="28"/>
          <w:szCs w:val="28"/>
          <w:lang w:val="uk-UA"/>
        </w:rPr>
        <w:t>дошкульне висміювання негативних явищ</w:t>
      </w:r>
      <w:r>
        <w:rPr>
          <w:rFonts w:ascii="Times New Roman" w:hAnsi="Times New Roman" w:cs="Times New Roman"/>
          <w:sz w:val="28"/>
          <w:szCs w:val="28"/>
          <w:lang w:val="uk-UA"/>
        </w:rPr>
        <w:t xml:space="preserve">, </w:t>
      </w:r>
      <w:r w:rsidRPr="00BA08CF">
        <w:rPr>
          <w:rFonts w:ascii="Times New Roman" w:hAnsi="Times New Roman" w:cs="Times New Roman"/>
          <w:sz w:val="28"/>
          <w:szCs w:val="28"/>
          <w:lang w:val="uk-UA"/>
        </w:rPr>
        <w:t>поведінки, вчинків.</w:t>
      </w:r>
    </w:p>
    <w:p w:rsidR="00BA08CF" w:rsidRPr="00BA08C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BA08CF">
        <w:rPr>
          <w:rFonts w:ascii="Times New Roman" w:hAnsi="Times New Roman" w:cs="Times New Roman"/>
          <w:sz w:val="28"/>
          <w:szCs w:val="28"/>
          <w:lang w:val="uk-UA"/>
        </w:rPr>
        <w:t>Засоби сатири:</w:t>
      </w:r>
    </w:p>
    <w:p w:rsidR="00BA08CF" w:rsidRPr="00BA08C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BA08CF">
        <w:rPr>
          <w:rFonts w:ascii="Times New Roman" w:hAnsi="Times New Roman" w:cs="Times New Roman"/>
          <w:sz w:val="28"/>
          <w:szCs w:val="28"/>
          <w:lang w:val="uk-UA"/>
        </w:rPr>
        <w:t>Іронія - суперечність між дослівним значенням повідомлення і справжнім наміром автора</w:t>
      </w:r>
      <w:r>
        <w:rPr>
          <w:rFonts w:ascii="Times New Roman" w:hAnsi="Times New Roman" w:cs="Times New Roman"/>
          <w:sz w:val="28"/>
          <w:szCs w:val="28"/>
          <w:lang w:val="uk-UA"/>
        </w:rPr>
        <w:t>.</w:t>
      </w:r>
    </w:p>
    <w:p w:rsidR="00BA08CF" w:rsidRPr="00BA08C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BA08CF">
        <w:rPr>
          <w:rFonts w:ascii="Times New Roman" w:hAnsi="Times New Roman" w:cs="Times New Roman"/>
          <w:sz w:val="28"/>
          <w:szCs w:val="28"/>
          <w:lang w:val="uk-UA"/>
        </w:rPr>
        <w:t>Сарказм – презирливе глузування, спрямоване на гнівне викриття, знищення потворних явищ.</w:t>
      </w:r>
    </w:p>
    <w:p w:rsidR="004D26BF"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sidRPr="00BA08CF">
        <w:rPr>
          <w:rFonts w:ascii="Times New Roman" w:hAnsi="Times New Roman" w:cs="Times New Roman"/>
          <w:sz w:val="28"/>
          <w:szCs w:val="28"/>
          <w:lang w:val="uk-UA"/>
        </w:rPr>
        <w:t>Гротеск – зображення людини або явища в карикатурному вигляді.</w:t>
      </w:r>
    </w:p>
    <w:p w:rsidR="00BA08CF" w:rsidRPr="00C6723F" w:rsidRDefault="00BA08CF" w:rsidP="00C6723F">
      <w:pPr>
        <w:spacing w:before="100" w:beforeAutospacing="1" w:after="100" w:afterAutospacing="1" w:line="360" w:lineRule="auto"/>
        <w:ind w:left="-851" w:firstLine="709"/>
        <w:rPr>
          <w:rFonts w:ascii="Times New Roman" w:hAnsi="Times New Roman" w:cs="Times New Roman"/>
          <w:i/>
          <w:sz w:val="28"/>
          <w:szCs w:val="28"/>
          <w:lang w:val="uk-UA"/>
        </w:rPr>
      </w:pPr>
      <w:r w:rsidRPr="00C6723F">
        <w:rPr>
          <w:rFonts w:ascii="Times New Roman" w:hAnsi="Times New Roman" w:cs="Times New Roman"/>
          <w:i/>
          <w:sz w:val="28"/>
          <w:szCs w:val="28"/>
          <w:lang w:val="uk-UA"/>
        </w:rPr>
        <w:t>ВЧИТЕЛЬ</w:t>
      </w:r>
    </w:p>
    <w:p w:rsidR="00C06BC0"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Pr>
          <w:rFonts w:ascii="Times New Roman" w:hAnsi="Times New Roman" w:cs="Times New Roman"/>
          <w:sz w:val="28"/>
          <w:szCs w:val="28"/>
          <w:lang w:val="uk-UA"/>
        </w:rPr>
        <w:t>Комедію створено на живому матеріалі життя. Матеріалом було спостереження за таким явищем як запровадження українізації в 20рр ХХ ст. Насправді це була русифікація України. Більшовики ж намагались прикритись українізацією.</w:t>
      </w:r>
    </w:p>
    <w:p w:rsidR="009D5E6A" w:rsidRDefault="00BA08CF" w:rsidP="00C6723F">
      <w:pPr>
        <w:spacing w:before="100" w:beforeAutospacing="1" w:after="100" w:afterAutospacing="1" w:line="360" w:lineRule="auto"/>
        <w:ind w:left="-851" w:firstLine="709"/>
        <w:rPr>
          <w:rFonts w:ascii="Times New Roman" w:hAnsi="Times New Roman" w:cs="Times New Roman"/>
          <w:sz w:val="28"/>
          <w:szCs w:val="28"/>
          <w:lang w:val="uk-UA"/>
        </w:rPr>
      </w:pPr>
      <w:r>
        <w:rPr>
          <w:rFonts w:ascii="Times New Roman" w:hAnsi="Times New Roman" w:cs="Times New Roman"/>
          <w:sz w:val="28"/>
          <w:szCs w:val="28"/>
          <w:lang w:val="uk-UA"/>
        </w:rPr>
        <w:t>Автор ставить одвічне питання: Бути чи не бути україніз</w:t>
      </w:r>
      <w:r w:rsidR="009D5E6A">
        <w:rPr>
          <w:rFonts w:ascii="Times New Roman" w:hAnsi="Times New Roman" w:cs="Times New Roman"/>
          <w:sz w:val="28"/>
          <w:szCs w:val="28"/>
          <w:lang w:val="uk-UA"/>
        </w:rPr>
        <w:t xml:space="preserve">ації? Українізація: за і проти. </w:t>
      </w:r>
    </w:p>
    <w:p w:rsidR="009D5E6A" w:rsidRPr="004833F4" w:rsidRDefault="009D5E6A" w:rsidP="00C6723F">
      <w:pPr>
        <w:pStyle w:val="a7"/>
        <w:spacing w:before="100" w:beforeAutospacing="1" w:after="100" w:afterAutospacing="1" w:line="360" w:lineRule="auto"/>
        <w:ind w:left="-491" w:firstLine="709"/>
        <w:rPr>
          <w:rFonts w:ascii="Times New Roman" w:hAnsi="Times New Roman" w:cs="Times New Roman"/>
          <w:b/>
          <w:sz w:val="28"/>
          <w:szCs w:val="28"/>
          <w:lang w:val="uk-UA"/>
        </w:rPr>
      </w:pPr>
      <w:r w:rsidRPr="004833F4">
        <w:rPr>
          <w:rFonts w:ascii="Times New Roman" w:hAnsi="Times New Roman" w:cs="Times New Roman"/>
          <w:b/>
          <w:sz w:val="28"/>
          <w:szCs w:val="28"/>
          <w:lang w:val="uk-UA"/>
        </w:rPr>
        <w:t>З</w:t>
      </w:r>
      <w:r w:rsidR="004833F4" w:rsidRPr="004833F4">
        <w:rPr>
          <w:rFonts w:ascii="Times New Roman" w:hAnsi="Times New Roman" w:cs="Times New Roman"/>
          <w:b/>
          <w:sz w:val="28"/>
          <w:szCs w:val="28"/>
          <w:lang w:val="uk-UA"/>
        </w:rPr>
        <w:t xml:space="preserve">акріплення </w:t>
      </w:r>
    </w:p>
    <w:p w:rsidR="004833F4" w:rsidRDefault="004833F4"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r>
        <w:rPr>
          <w:rFonts w:ascii="Times New Roman" w:hAnsi="Times New Roman" w:cs="Times New Roman"/>
          <w:sz w:val="28"/>
          <w:szCs w:val="28"/>
          <w:lang w:val="uk-UA"/>
        </w:rPr>
        <w:t>Як тему комедії визначив сам автор?</w:t>
      </w:r>
    </w:p>
    <w:p w:rsidR="004833F4" w:rsidRDefault="004833F4"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p>
    <w:p w:rsidR="004833F4" w:rsidRPr="004833F4" w:rsidRDefault="004833F4" w:rsidP="00C6723F">
      <w:pPr>
        <w:pStyle w:val="a7"/>
        <w:spacing w:before="100" w:beforeAutospacing="1" w:after="100" w:afterAutospacing="1" w:line="360" w:lineRule="auto"/>
        <w:ind w:left="-491" w:firstLine="709"/>
        <w:rPr>
          <w:rFonts w:ascii="Times New Roman" w:hAnsi="Times New Roman" w:cs="Times New Roman"/>
          <w:b/>
          <w:sz w:val="28"/>
          <w:szCs w:val="28"/>
          <w:lang w:val="uk-UA"/>
        </w:rPr>
      </w:pPr>
      <w:r w:rsidRPr="004833F4">
        <w:rPr>
          <w:rFonts w:ascii="Times New Roman" w:hAnsi="Times New Roman" w:cs="Times New Roman"/>
          <w:b/>
          <w:sz w:val="28"/>
          <w:szCs w:val="28"/>
          <w:lang w:val="uk-UA"/>
        </w:rPr>
        <w:t>Підсумок уроку</w:t>
      </w:r>
    </w:p>
    <w:p w:rsidR="009D5E6A" w:rsidRDefault="004833F4"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r>
        <w:rPr>
          <w:rFonts w:ascii="Times New Roman" w:hAnsi="Times New Roman" w:cs="Times New Roman"/>
          <w:sz w:val="28"/>
          <w:szCs w:val="28"/>
          <w:lang w:val="uk-UA"/>
        </w:rPr>
        <w:t>Виставлення оцінок. Самооцінка.</w:t>
      </w:r>
    </w:p>
    <w:p w:rsidR="004833F4" w:rsidRDefault="004833F4"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p>
    <w:p w:rsidR="004833F4" w:rsidRPr="009D4A3A" w:rsidRDefault="004833F4" w:rsidP="00C6723F">
      <w:pPr>
        <w:pStyle w:val="a7"/>
        <w:spacing w:before="100" w:beforeAutospacing="1" w:after="100" w:afterAutospacing="1" w:line="360" w:lineRule="auto"/>
        <w:ind w:left="-491" w:firstLine="709"/>
        <w:rPr>
          <w:rFonts w:ascii="Times New Roman" w:hAnsi="Times New Roman" w:cs="Times New Roman"/>
          <w:b/>
          <w:sz w:val="28"/>
          <w:szCs w:val="28"/>
          <w:lang w:val="uk-UA"/>
        </w:rPr>
      </w:pPr>
      <w:r w:rsidRPr="009D4A3A">
        <w:rPr>
          <w:rFonts w:ascii="Times New Roman" w:hAnsi="Times New Roman" w:cs="Times New Roman"/>
          <w:b/>
          <w:sz w:val="28"/>
          <w:szCs w:val="28"/>
          <w:lang w:val="uk-UA"/>
        </w:rPr>
        <w:t>Домашнє завдання</w:t>
      </w:r>
    </w:p>
    <w:p w:rsidR="004833F4" w:rsidRDefault="004833F4"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Образи твору «Мина Мазайло». Обов’язково спирайтесь на цитати, особливу увагу зверніть на мову персонажів. Письмово дайте відповідь на питання : Чи є позитивні персонажі у творі? </w:t>
      </w:r>
    </w:p>
    <w:p w:rsidR="009D4A3A" w:rsidRDefault="009D4A3A"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p>
    <w:p w:rsidR="009D4A3A" w:rsidRPr="009D4A3A" w:rsidRDefault="009D4A3A" w:rsidP="00C6723F">
      <w:pPr>
        <w:pStyle w:val="a7"/>
        <w:spacing w:before="100" w:beforeAutospacing="1" w:after="100" w:afterAutospacing="1" w:line="360" w:lineRule="auto"/>
        <w:ind w:left="-491" w:firstLine="709"/>
        <w:rPr>
          <w:rFonts w:ascii="Times New Roman" w:hAnsi="Times New Roman" w:cs="Times New Roman"/>
          <w:b/>
          <w:sz w:val="28"/>
          <w:szCs w:val="28"/>
          <w:lang w:val="uk-UA"/>
        </w:rPr>
      </w:pPr>
      <w:r w:rsidRPr="009D4A3A">
        <w:rPr>
          <w:rFonts w:ascii="Times New Roman" w:hAnsi="Times New Roman" w:cs="Times New Roman"/>
          <w:b/>
          <w:sz w:val="28"/>
          <w:szCs w:val="28"/>
          <w:lang w:val="uk-UA"/>
        </w:rPr>
        <w:t>Завдання на місяць</w:t>
      </w:r>
    </w:p>
    <w:p w:rsidR="009D5E6A" w:rsidRPr="009D5E6A" w:rsidRDefault="009D4A3A" w:rsidP="00C6723F">
      <w:pPr>
        <w:pStyle w:val="a7"/>
        <w:spacing w:before="100" w:beforeAutospacing="1" w:after="100" w:afterAutospacing="1" w:line="360" w:lineRule="auto"/>
        <w:ind w:left="-491" w:firstLine="709"/>
        <w:rPr>
          <w:rFonts w:ascii="Times New Roman" w:hAnsi="Times New Roman" w:cs="Times New Roman"/>
          <w:sz w:val="28"/>
          <w:szCs w:val="28"/>
          <w:lang w:val="uk-UA"/>
        </w:rPr>
      </w:pPr>
      <w:r>
        <w:rPr>
          <w:rFonts w:ascii="Times New Roman" w:hAnsi="Times New Roman" w:cs="Times New Roman"/>
          <w:sz w:val="28"/>
          <w:szCs w:val="28"/>
          <w:lang w:val="uk-UA"/>
        </w:rPr>
        <w:t>Підготуйте генеологічне дерево сво</w:t>
      </w:r>
      <w:r w:rsidR="001F0D34">
        <w:rPr>
          <w:rFonts w:ascii="Times New Roman" w:hAnsi="Times New Roman" w:cs="Times New Roman"/>
          <w:sz w:val="28"/>
          <w:szCs w:val="28"/>
          <w:lang w:val="uk-UA"/>
        </w:rPr>
        <w:t xml:space="preserve">го </w:t>
      </w:r>
      <w:r>
        <w:rPr>
          <w:rFonts w:ascii="Times New Roman" w:hAnsi="Times New Roman" w:cs="Times New Roman"/>
          <w:sz w:val="28"/>
          <w:szCs w:val="28"/>
          <w:lang w:val="uk-UA"/>
        </w:rPr>
        <w:t>род</w:t>
      </w:r>
      <w:r w:rsidR="001F0D34">
        <w:rPr>
          <w:rFonts w:ascii="Times New Roman" w:hAnsi="Times New Roman" w:cs="Times New Roman"/>
          <w:sz w:val="28"/>
          <w:szCs w:val="28"/>
          <w:lang w:val="uk-UA"/>
        </w:rPr>
        <w:t xml:space="preserve">у </w:t>
      </w:r>
      <w:bookmarkStart w:id="0" w:name="_GoBack"/>
      <w:bookmarkEnd w:id="0"/>
      <w:r>
        <w:rPr>
          <w:rFonts w:ascii="Times New Roman" w:hAnsi="Times New Roman" w:cs="Times New Roman"/>
          <w:sz w:val="28"/>
          <w:szCs w:val="28"/>
          <w:lang w:val="uk-UA"/>
        </w:rPr>
        <w:t xml:space="preserve">. Презентація. </w:t>
      </w:r>
    </w:p>
    <w:p w:rsidR="00B74A64" w:rsidRPr="002929A6" w:rsidRDefault="00B74A64" w:rsidP="00B74A64">
      <w:pPr>
        <w:rPr>
          <w:rFonts w:ascii="Times New Roman" w:hAnsi="Times New Roman" w:cs="Times New Roman"/>
          <w:sz w:val="28"/>
          <w:szCs w:val="28"/>
          <w:lang w:val="uk-UA"/>
        </w:rPr>
      </w:pPr>
    </w:p>
    <w:p w:rsidR="00B74A64" w:rsidRPr="002929A6" w:rsidRDefault="00B74A64" w:rsidP="00B74A64">
      <w:pPr>
        <w:ind w:left="-851"/>
        <w:rPr>
          <w:rFonts w:ascii="Times New Roman" w:hAnsi="Times New Roman" w:cs="Times New Roman"/>
          <w:sz w:val="28"/>
          <w:szCs w:val="28"/>
          <w:lang w:val="uk-UA"/>
        </w:rPr>
      </w:pPr>
    </w:p>
    <w:p w:rsidR="00D6124D" w:rsidRPr="002929A6" w:rsidRDefault="00D6124D" w:rsidP="00D6124D">
      <w:pPr>
        <w:jc w:val="both"/>
        <w:rPr>
          <w:rFonts w:ascii="Times New Roman" w:hAnsi="Times New Roman" w:cs="Times New Roman"/>
          <w:sz w:val="28"/>
          <w:szCs w:val="28"/>
          <w:lang w:val="uk-UA"/>
        </w:rPr>
      </w:pPr>
    </w:p>
    <w:p w:rsidR="00D6124D" w:rsidRPr="002929A6" w:rsidRDefault="00D6124D" w:rsidP="00D6124D">
      <w:pPr>
        <w:ind w:left="-1134"/>
        <w:rPr>
          <w:rFonts w:ascii="Times New Roman" w:hAnsi="Times New Roman" w:cs="Times New Roman"/>
          <w:sz w:val="28"/>
          <w:szCs w:val="28"/>
          <w:lang w:val="uk-UA"/>
        </w:rPr>
      </w:pPr>
    </w:p>
    <w:p w:rsidR="00D6124D" w:rsidRPr="002929A6" w:rsidRDefault="00D6124D" w:rsidP="00D6124D">
      <w:pPr>
        <w:ind w:left="-993"/>
        <w:rPr>
          <w:rFonts w:ascii="Times New Roman" w:hAnsi="Times New Roman" w:cs="Times New Roman"/>
          <w:sz w:val="28"/>
          <w:szCs w:val="28"/>
          <w:lang w:val="uk-UA"/>
        </w:rPr>
      </w:pPr>
    </w:p>
    <w:p w:rsidR="00D6124D" w:rsidRPr="002929A6" w:rsidRDefault="00D6124D" w:rsidP="00D6124D">
      <w:pPr>
        <w:jc w:val="cente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w:t>
      </w:r>
    </w:p>
    <w:p w:rsidR="009300A0" w:rsidRPr="002929A6" w:rsidRDefault="009300A0">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p>
    <w:p w:rsidR="009300A0" w:rsidRPr="002929A6" w:rsidRDefault="009300A0">
      <w:pPr>
        <w:rPr>
          <w:rFonts w:ascii="Times New Roman" w:hAnsi="Times New Roman" w:cs="Times New Roman"/>
          <w:sz w:val="28"/>
          <w:szCs w:val="28"/>
          <w:lang w:val="uk-UA"/>
        </w:rPr>
      </w:pPr>
      <w:r w:rsidRPr="002929A6">
        <w:rPr>
          <w:rFonts w:ascii="Times New Roman" w:hAnsi="Times New Roman" w:cs="Times New Roman"/>
          <w:sz w:val="28"/>
          <w:szCs w:val="28"/>
          <w:lang w:val="uk-UA"/>
        </w:rPr>
        <w:t xml:space="preserve">                                                                 </w:t>
      </w:r>
    </w:p>
    <w:p w:rsidR="00BA08CF" w:rsidRPr="002929A6" w:rsidRDefault="00BA08CF">
      <w:pPr>
        <w:rPr>
          <w:rFonts w:ascii="Times New Roman" w:hAnsi="Times New Roman" w:cs="Times New Roman"/>
          <w:sz w:val="28"/>
          <w:szCs w:val="28"/>
          <w:lang w:val="uk-UA"/>
        </w:rPr>
      </w:pPr>
    </w:p>
    <w:sectPr w:rsidR="00BA08CF" w:rsidRPr="00292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DF" w:rsidRDefault="00E82ADF" w:rsidP="00D6124D">
      <w:pPr>
        <w:spacing w:after="0" w:line="240" w:lineRule="auto"/>
      </w:pPr>
      <w:r>
        <w:separator/>
      </w:r>
    </w:p>
  </w:endnote>
  <w:endnote w:type="continuationSeparator" w:id="0">
    <w:p w:rsidR="00E82ADF" w:rsidRDefault="00E82ADF" w:rsidP="00D6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DF" w:rsidRDefault="00E82ADF" w:rsidP="00D6124D">
      <w:pPr>
        <w:spacing w:after="0" w:line="240" w:lineRule="auto"/>
      </w:pPr>
      <w:r>
        <w:separator/>
      </w:r>
    </w:p>
  </w:footnote>
  <w:footnote w:type="continuationSeparator" w:id="0">
    <w:p w:rsidR="00E82ADF" w:rsidRDefault="00E82ADF" w:rsidP="00D6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6168"/>
    <w:multiLevelType w:val="hybridMultilevel"/>
    <w:tmpl w:val="76483F4E"/>
    <w:lvl w:ilvl="0" w:tplc="3698ED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4A8D50D2"/>
    <w:multiLevelType w:val="hybridMultilevel"/>
    <w:tmpl w:val="C0F27FE8"/>
    <w:lvl w:ilvl="0" w:tplc="E29C14EC">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64351FC0"/>
    <w:multiLevelType w:val="hybridMultilevel"/>
    <w:tmpl w:val="755A8D3E"/>
    <w:lvl w:ilvl="0" w:tplc="4BB2411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0"/>
    <w:rsid w:val="001F0D34"/>
    <w:rsid w:val="002929A6"/>
    <w:rsid w:val="00383E6C"/>
    <w:rsid w:val="003E7651"/>
    <w:rsid w:val="004833F4"/>
    <w:rsid w:val="004D26BF"/>
    <w:rsid w:val="0057270C"/>
    <w:rsid w:val="00750D5A"/>
    <w:rsid w:val="00761053"/>
    <w:rsid w:val="007967C9"/>
    <w:rsid w:val="009300A0"/>
    <w:rsid w:val="00956314"/>
    <w:rsid w:val="009D4A3A"/>
    <w:rsid w:val="009D5E6A"/>
    <w:rsid w:val="00B74A64"/>
    <w:rsid w:val="00BA08CF"/>
    <w:rsid w:val="00C06BC0"/>
    <w:rsid w:val="00C6723F"/>
    <w:rsid w:val="00D6124D"/>
    <w:rsid w:val="00E82ADF"/>
    <w:rsid w:val="00EB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78DEC-ACE9-482C-98A0-9D45F8EF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24D"/>
  </w:style>
  <w:style w:type="paragraph" w:styleId="a5">
    <w:name w:val="footer"/>
    <w:basedOn w:val="a"/>
    <w:link w:val="a6"/>
    <w:uiPriority w:val="99"/>
    <w:unhideWhenUsed/>
    <w:rsid w:val="00D612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24D"/>
  </w:style>
  <w:style w:type="paragraph" w:styleId="a7">
    <w:name w:val="List Paragraph"/>
    <w:basedOn w:val="a"/>
    <w:uiPriority w:val="34"/>
    <w:qFormat/>
    <w:rsid w:val="00B74A64"/>
    <w:pPr>
      <w:ind w:left="720"/>
      <w:contextualSpacing/>
    </w:pPr>
  </w:style>
  <w:style w:type="paragraph" w:styleId="a8">
    <w:name w:val="Normal (Web)"/>
    <w:basedOn w:val="a"/>
    <w:uiPriority w:val="99"/>
    <w:semiHidden/>
    <w:unhideWhenUsed/>
    <w:rsid w:val="00C672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708">
      <w:bodyDiv w:val="1"/>
      <w:marLeft w:val="0"/>
      <w:marRight w:val="0"/>
      <w:marTop w:val="0"/>
      <w:marBottom w:val="0"/>
      <w:divBdr>
        <w:top w:val="none" w:sz="0" w:space="0" w:color="auto"/>
        <w:left w:val="none" w:sz="0" w:space="0" w:color="auto"/>
        <w:bottom w:val="none" w:sz="0" w:space="0" w:color="auto"/>
        <w:right w:val="none" w:sz="0" w:space="0" w:color="auto"/>
      </w:divBdr>
    </w:div>
    <w:div w:id="1798256576">
      <w:bodyDiv w:val="1"/>
      <w:marLeft w:val="0"/>
      <w:marRight w:val="0"/>
      <w:marTop w:val="0"/>
      <w:marBottom w:val="0"/>
      <w:divBdr>
        <w:top w:val="none" w:sz="0" w:space="0" w:color="auto"/>
        <w:left w:val="none" w:sz="0" w:space="0" w:color="auto"/>
        <w:bottom w:val="none" w:sz="0" w:space="0" w:color="auto"/>
        <w:right w:val="none" w:sz="0" w:space="0" w:color="auto"/>
      </w:divBdr>
      <w:divsChild>
        <w:div w:id="1494757219">
          <w:marLeft w:val="547"/>
          <w:marRight w:val="0"/>
          <w:marTop w:val="144"/>
          <w:marBottom w:val="0"/>
          <w:divBdr>
            <w:top w:val="none" w:sz="0" w:space="0" w:color="auto"/>
            <w:left w:val="none" w:sz="0" w:space="0" w:color="auto"/>
            <w:bottom w:val="none" w:sz="0" w:space="0" w:color="auto"/>
            <w:right w:val="none" w:sz="0" w:space="0" w:color="auto"/>
          </w:divBdr>
        </w:div>
        <w:div w:id="72189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1255</Words>
  <Characters>8338</Characters>
  <Application>Microsoft Office Word</Application>
  <DocSecurity>0</DocSecurity>
  <Lines>213</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5</cp:revision>
  <dcterms:created xsi:type="dcterms:W3CDTF">2015-11-29T16:40:00Z</dcterms:created>
  <dcterms:modified xsi:type="dcterms:W3CDTF">2015-11-29T19:17:00Z</dcterms:modified>
</cp:coreProperties>
</file>