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9 клас </w:t>
      </w:r>
    </w:p>
    <w:p w:rsidR="00FA0C61" w:rsidRPr="00FA0C61" w:rsidRDefault="00FA0C61" w:rsidP="00FA0C61">
      <w:pPr>
        <w:spacing w:after="225" w:line="300" w:lineRule="atLeast"/>
        <w:outlineLvl w:val="0"/>
        <w:rPr>
          <w:rFonts w:ascii="Tahoma" w:eastAsia="Times New Roman" w:hAnsi="Tahoma" w:cs="Tahoma"/>
          <w:color w:val="FF561B"/>
          <w:kern w:val="36"/>
          <w:sz w:val="33"/>
          <w:szCs w:val="33"/>
        </w:rPr>
      </w:pPr>
      <w:r w:rsidRPr="00FA0C61">
        <w:rPr>
          <w:rFonts w:ascii="Tahoma" w:eastAsia="Times New Roman" w:hAnsi="Tahoma" w:cs="Tahoma"/>
          <w:color w:val="FF561B"/>
          <w:kern w:val="36"/>
          <w:sz w:val="33"/>
          <w:szCs w:val="33"/>
        </w:rPr>
        <w:t>Тема: Трудове право.</w:t>
      </w:r>
    </w:p>
    <w:p w:rsidR="00FA0C61" w:rsidRPr="00FA0C61" w:rsidRDefault="00FA0C61" w:rsidP="00FA0C61">
      <w:pPr>
        <w:spacing w:after="0" w:line="750" w:lineRule="atLeast"/>
        <w:outlineLvl w:val="2"/>
        <w:rPr>
          <w:rFonts w:ascii="Tahoma" w:eastAsia="Times New Roman" w:hAnsi="Tahoma" w:cs="Tahoma"/>
          <w:b/>
          <w:bCs/>
          <w:color w:val="8BBC0A"/>
          <w:sz w:val="18"/>
          <w:szCs w:val="18"/>
        </w:rPr>
      </w:pPr>
      <w:r w:rsidRPr="00FA0C61">
        <w:rPr>
          <w:rFonts w:ascii="Tahoma" w:eastAsia="Times New Roman" w:hAnsi="Tahoma" w:cs="Tahoma"/>
          <w:b/>
          <w:bCs/>
          <w:color w:val="8BBC0A"/>
          <w:sz w:val="18"/>
          <w:szCs w:val="18"/>
        </w:rPr>
        <w:t>Ступнік В.С. вчитель правознавства Криворізької гімназії №91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Мета та очікувані результати: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      -    Розвиток критичного мислення, пам'яті,уваги;</w:t>
      </w:r>
    </w:p>
    <w:p w:rsidR="00FA0C61" w:rsidRPr="00FA0C61" w:rsidRDefault="00FA0C61" w:rsidP="00FA0C61">
      <w:pPr>
        <w:numPr>
          <w:ilvl w:val="0"/>
          <w:numId w:val="1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Ознайомлення з основними поняттями трудового права України;</w:t>
      </w:r>
    </w:p>
    <w:p w:rsidR="00FA0C61" w:rsidRPr="00FA0C61" w:rsidRDefault="00FA0C61" w:rsidP="00FA0C61">
      <w:pPr>
        <w:numPr>
          <w:ilvl w:val="0"/>
          <w:numId w:val="1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Ознайомлення і порядком прийняття на роботу;</w:t>
      </w:r>
    </w:p>
    <w:p w:rsidR="00FA0C61" w:rsidRPr="00FA0C61" w:rsidRDefault="00FA0C61" w:rsidP="00FA0C61">
      <w:pPr>
        <w:numPr>
          <w:ilvl w:val="0"/>
          <w:numId w:val="1"/>
        </w:numPr>
        <w:spacing w:after="0" w:line="300" w:lineRule="atLeast"/>
        <w:ind w:left="375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Виховання поваги до закону про працю;формування вміння працювати з нормативними актами та таблицями;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Основні поняття: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КЗпП; Трудове право; Закони України «Про підприємництво», «Про підприємства», «Про господарські товариства», «Про зайнятість населення»; праця; резюме; співбесіда.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Обладнання: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підручник, КЗпП,Конституція України.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Методи та прийоми: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метод «Структурований огляд» та «Мозковий штурм»; прийом «Знаємо – Хочемо дізнатися – Дізнались», «Читання в парі – Узагальнення в парі», «Твір п'ятихвилинка».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Структура уроку: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І. Організаційний момент. Мотивація.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ІІ. Вивчення нового матеріалу.</w:t>
      </w:r>
    </w:p>
    <w:p w:rsidR="00FA0C61" w:rsidRPr="00FA0C61" w:rsidRDefault="00FA0C61" w:rsidP="00FA0C61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Які гарантії права на працю надає Конституція України?</w:t>
      </w:r>
    </w:p>
    <w:p w:rsidR="00FA0C61" w:rsidRPr="00FA0C61" w:rsidRDefault="00FA0C61" w:rsidP="00FA0C61">
      <w:pPr>
        <w:numPr>
          <w:ilvl w:val="0"/>
          <w:numId w:val="2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Як закон допомагає реалізувати право на працю? Як знайти роботу? Складання резюме та проведення співбесіди.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ІІІ. Закріплення нових знань і вмінь учнів.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ІV. Підведення підсумків уроку.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V. Завдавння домашнього завдання.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  <w:u w:val="single"/>
        </w:rPr>
        <w:t>ХІД УРОКУ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І. Організаційний момент. Мотивація.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1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Слайт 2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ІІ. Вивчення нового матеріалу.</w:t>
      </w:r>
    </w:p>
    <w:p w:rsidR="00FA0C61" w:rsidRPr="00FA0C61" w:rsidRDefault="00FA0C61" w:rsidP="00FA0C61">
      <w:pPr>
        <w:numPr>
          <w:ilvl w:val="0"/>
          <w:numId w:val="3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Які гарантії права на працю надає Конституція України?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Учитель починає урок зі структурованого огляду, у цьому випадку – з короткого повідомлення – достатнього для того, щоб спрямувати думки учнів на дану тему та розбудити в них зацікавленість.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: Сьогодні ми будемо обговорювати тему «Трудові права ». Ми зараз зосередимо нашу увагу на тому, як право на працю регулюється в законодавстві України.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 Кожна людина повинна забезпечувати собі засоби для існування. Поки ви ще діти, про вас дбають батьки. Вони задовольняють ваші потреби : оплачують квартиру, у якій ви разом проживаєте, забезпечують одягом, взуттям, їжею тощо. Однак мине не так багато часу, і вам доведеться самим думати про «хліб свій насущний» - про те,,як заробити на життя.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3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 </w:t>
      </w: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За допомогою «мозкового штурму» запропонуйте ті шляхи, якими людина може заробити собі на життя, джерела, з яких вона може отримати гроші.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3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Після відповідей учнів, учитель продовжує…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Нині в Україні більшість людей заробляють на життя власною працею. Право на працю проголошено Конституцією України.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lastRenderedPageBreak/>
        <w:t>Ознайомтеся зі ст.43 Конституції України, та визначте, у чому полягає та як забезпечується право громадян на працю.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5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Головним нормативним актом у галузі трудових правовідносин є Кодекс законів про працю України (невдовзі його має замінити Трудовий кодекс України, проект якого вже розроблений). Його норми діють усюди, де використовується наймана праця (за винятком цивільно – правових відносин).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6</w:t>
      </w:r>
    </w:p>
    <w:p w:rsidR="00FA0C61" w:rsidRPr="00FA0C61" w:rsidRDefault="00FA0C61" w:rsidP="00FA0C61">
      <w:pPr>
        <w:numPr>
          <w:ilvl w:val="0"/>
          <w:numId w:val="4"/>
        </w:num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Як закон допомагає реалізувати право на працю? Як знайти роботу? Складання резюме та проведення співбесіди.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Вивчення цього питання проходить за допомогою методів та прийомів «Знаємо – Хочемо дізнатися – Дізнались», «Читання в парі – Узагальнення в парі».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Учитель просить учнів назвати всі нормативно – правові документи, що їм відомі, які регулюють трудові відносини, і записує, в намальованій на дошці таблиці,їх у графі «Що ми знаємо?»(табл.1)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7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Таблиця 1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«Як та які закони регулюють трудові відносини в Україні?»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4"/>
        <w:gridCol w:w="2199"/>
        <w:gridCol w:w="1566"/>
      </w:tblGrid>
      <w:tr w:rsidR="00FA0C61" w:rsidRPr="00FA0C61" w:rsidTr="00FA0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Що ми знаємо?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Про що хочемо дізнатись?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Про що дізнались?</w:t>
            </w:r>
          </w:p>
        </w:tc>
      </w:tr>
      <w:tr w:rsidR="00FA0C61" w:rsidRPr="00FA0C61" w:rsidTr="00FA0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Конституція України;</w:t>
            </w:r>
          </w:p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Кодекс законів про працю України;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</w:tr>
    </w:tbl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8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Далі вчитель запитує учнів про те, щоб вони хотіли дізнатись, та допомагає їм скласти запитання, записуючи їх у таблицю в колонку «Про що хочемо дізнатися?» (табл.2) Імовірні варіанти відповідей:</w:t>
      </w:r>
    </w:p>
    <w:p w:rsidR="00FA0C61" w:rsidRPr="00FA0C61" w:rsidRDefault="00FA0C61" w:rsidP="00FA0C61">
      <w:pPr>
        <w:spacing w:after="0" w:line="300" w:lineRule="atLeast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Таблиця 2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«Як та які закони регулюють трудові відносини в Україні?»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99"/>
        <w:gridCol w:w="5056"/>
        <w:gridCol w:w="1416"/>
      </w:tblGrid>
      <w:tr w:rsidR="00FA0C61" w:rsidRPr="00FA0C61" w:rsidTr="00FA0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Що ми знаємо?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Про що хочемо дізнатись?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Про що дізнались?</w:t>
            </w:r>
          </w:p>
        </w:tc>
      </w:tr>
      <w:tr w:rsidR="00FA0C61" w:rsidRPr="00FA0C61" w:rsidTr="00FA0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Конституція України;</w:t>
            </w:r>
          </w:p>
          <w:p w:rsidR="00FA0C61" w:rsidRPr="00FA0C61" w:rsidRDefault="00FA0C61" w:rsidP="00FA0C61">
            <w:pPr>
              <w:numPr>
                <w:ilvl w:val="0"/>
                <w:numId w:val="5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Кодекс законів про працю України;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numPr>
                <w:ilvl w:val="0"/>
                <w:numId w:val="6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Чи стосується КЗпПУ підлітків?</w:t>
            </w:r>
          </w:p>
          <w:p w:rsidR="00FA0C61" w:rsidRPr="00FA0C61" w:rsidRDefault="00FA0C61" w:rsidP="00FA0C61">
            <w:pPr>
              <w:numPr>
                <w:ilvl w:val="0"/>
                <w:numId w:val="6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Чи регулює КЗпПУ трудові відносини у приватному бізнесі?</w:t>
            </w:r>
          </w:p>
          <w:p w:rsidR="00FA0C61" w:rsidRPr="00FA0C61" w:rsidRDefault="00FA0C61" w:rsidP="00FA0C61">
            <w:pPr>
              <w:numPr>
                <w:ilvl w:val="0"/>
                <w:numId w:val="6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Які ще є Закони України, що регулюють підприємницьку діяльність?;</w:t>
            </w:r>
          </w:p>
          <w:p w:rsidR="00FA0C61" w:rsidRPr="00FA0C61" w:rsidRDefault="00FA0C61" w:rsidP="00FA0C61">
            <w:pPr>
              <w:numPr>
                <w:ilvl w:val="0"/>
                <w:numId w:val="6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Що таке резюме, та хто його повинен складати?</w:t>
            </w:r>
          </w:p>
          <w:p w:rsidR="00FA0C61" w:rsidRPr="00FA0C61" w:rsidRDefault="00FA0C61" w:rsidP="00FA0C61">
            <w:pPr>
              <w:numPr>
                <w:ilvl w:val="0"/>
                <w:numId w:val="6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Що таке співбесіда, та хто її проводить?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</w:p>
        </w:tc>
      </w:tr>
    </w:tbl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9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Щоб знайти відповіді на всі ці запитання учитель готує учнів до читання тексту параграфа з використанням методу « Читання в парі – Узагальнення в парі», і це допоможе їм обміркувати матеріал, який вони опрацьовують.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  <w:u w:val="single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Зараз ми прочитаємо текст параграфа, у якому розповідається про закони, які допомагають реалізувати право на працю, та як шукати роботу і складати резюме.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Перш ніж ми почнемо читати, давайте пригадаємо запитання, які в нас з'явилися, і подивимось, чи зможемо ми знайти відповіді на них під час читання тексту.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Вам потрібно читати по абзацах та узагальнювати їх; поки один з учнів читає та узагальнює, другий ставить запитання до змісту цього абзацу.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Після опрацювання тексту параграфу учні пропонують відповіді, які записуються до третьої колонки таблиці. (табл.3)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Імовірні відповіді учнів.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А зараз подивимось, про що ми дізналися з цього параграфу. Спочатку мені цікаво почути чи знайшли ми відповіді на наші запитання. Будь ласка, об'єднайтеся у пари, прочитайте запитання зі стовпчика «Хочемо дізнатись» і подивиться, чи знайшли ви відповіді на них. Я даю вам на це дві хвилини.</w:t>
      </w:r>
    </w:p>
    <w:p w:rsidR="00FA0C61" w:rsidRPr="00FA0C61" w:rsidRDefault="00FA0C61" w:rsidP="00FA0C61">
      <w:pPr>
        <w:spacing w:after="0" w:line="300" w:lineRule="atLeast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Через дві хвилини вчитель просить учнів давати відповіді.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lastRenderedPageBreak/>
        <w:t>Учень 1: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На перше питання відповідь «так», цей кодекс стосується підлітків.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Тоді відповідь на перше запитання – «ТАК», і вчитель записує це в колонку «Про що ми дізналися?»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Учень 2: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Ми дізналися, що КЗпПУ регулює трудові відносини у приватному бізнесі. У ст.3 КЗпПУ йдеться про це мова.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  <w:u w:val="single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Добре. Між тим, а чи може нам хтось сказати, що таке трудові відносини?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Учень 3: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Трудові відносини – це відносини між роботодавцем і робітником.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Добре, підемо далі.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Учень 4 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З тексту параграфа, ми дізналися, що окрім КЗпПУ В Україні є інші закони, які регулюють підприємницьку діяльність. Такі як, Закони України «Про підприємництво», «Про підприємства», «Про господарські товариства».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Добре, запишемо все це в таблицю.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Учень 5: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Також ми з'ясували, що резюме це коротка інформація про ваші знання, досвід роботи й можливості, себто своєрідний рекламний документ, що презентує важливу інформацію про шукача роботи. Резюме можуть складати всі хто шукають роботу.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Запишемо і це в графу «Про що дізналися?».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Учень 6: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Співбесіда – це інтерв'ю, детальніше особисте знайомство робітника і майбутнього роботодавця. У співбесіді можуть брати участь кілька працівників (керівник, психолог, менеджер), іноді одночасно кілька претендентів.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Ми відповіли на всі наші запитання, але скажіть мені будь ласка, чи дізналися ми із параграфа про щось таке, про що в нас не було запитань? Поверніться до вашого партнера поруч і подивіться, чи зможете ви відзначити ідеї, про які ми дізналися з тексту.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Учитель дає на це одну хвилину.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Учень 7: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З тексту ми дізналися, що існує установа за допомогою якої можна знайти роботу – державна служба зайнятості, і її діяльність регулюється Законом України «Про зайнятість населення».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t>Учитель: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Це ми також запишемо з вами до нашої таблиці.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Наприкінці обговорення таблиця має такий вигляд.(табл.3)</w:t>
      </w:r>
    </w:p>
    <w:p w:rsidR="00FA0C61" w:rsidRPr="00FA0C61" w:rsidRDefault="00FA0C61" w:rsidP="00FA0C61">
      <w:pPr>
        <w:spacing w:after="0" w:line="300" w:lineRule="atLeast"/>
        <w:jc w:val="center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Таблиця 3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«Як та які закони регулюють трудові відносини в Україні?»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7"/>
        <w:gridCol w:w="2369"/>
        <w:gridCol w:w="5195"/>
      </w:tblGrid>
      <w:tr w:rsidR="00FA0C61" w:rsidRPr="00FA0C61" w:rsidTr="00FA0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Що ми знаємо?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Про що хочемо дізнатись?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spacing w:after="0" w:line="300" w:lineRule="atLeast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Про що дізнались?</w:t>
            </w:r>
          </w:p>
        </w:tc>
      </w:tr>
      <w:tr w:rsidR="00FA0C61" w:rsidRPr="00FA0C61" w:rsidTr="00FA0C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Конституція України;</w:t>
            </w:r>
          </w:p>
          <w:p w:rsidR="00FA0C61" w:rsidRPr="00FA0C61" w:rsidRDefault="00FA0C61" w:rsidP="00FA0C61">
            <w:pPr>
              <w:numPr>
                <w:ilvl w:val="0"/>
                <w:numId w:val="7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Кодекс законів про працю України;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numPr>
                <w:ilvl w:val="0"/>
                <w:numId w:val="8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Чи стосується КЗпПУ підлітків?</w:t>
            </w:r>
          </w:p>
          <w:p w:rsidR="00FA0C61" w:rsidRPr="00FA0C61" w:rsidRDefault="00FA0C61" w:rsidP="00FA0C61">
            <w:pPr>
              <w:numPr>
                <w:ilvl w:val="0"/>
                <w:numId w:val="8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Чи регулює КЗпПУ трудові відносини у приватному бізнесі?</w:t>
            </w:r>
          </w:p>
          <w:p w:rsidR="00FA0C61" w:rsidRPr="00FA0C61" w:rsidRDefault="00FA0C61" w:rsidP="00FA0C61">
            <w:pPr>
              <w:numPr>
                <w:ilvl w:val="0"/>
                <w:numId w:val="8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Які ще є Закони України, що регулюють підприємницьку діяльність?;</w:t>
            </w:r>
          </w:p>
          <w:p w:rsidR="00FA0C61" w:rsidRPr="00FA0C61" w:rsidRDefault="00FA0C61" w:rsidP="00FA0C61">
            <w:pPr>
              <w:numPr>
                <w:ilvl w:val="0"/>
                <w:numId w:val="8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Що таке резюме, та хто його повинен складати?</w:t>
            </w:r>
          </w:p>
          <w:p w:rsidR="00FA0C61" w:rsidRPr="00FA0C61" w:rsidRDefault="00FA0C61" w:rsidP="00FA0C61">
            <w:pPr>
              <w:numPr>
                <w:ilvl w:val="0"/>
                <w:numId w:val="8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Що таке співбесіда, та хто її проводить?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0C61" w:rsidRPr="00FA0C61" w:rsidRDefault="00FA0C61" w:rsidP="00FA0C61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Так КЗпПУ стосується підлітків;</w:t>
            </w:r>
          </w:p>
          <w:p w:rsidR="00FA0C61" w:rsidRPr="00FA0C61" w:rsidRDefault="00FA0C61" w:rsidP="00FA0C61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Так, КЗпПУ регулює трудові відносини у приватному бізнесі;</w:t>
            </w:r>
          </w:p>
          <w:p w:rsidR="00FA0C61" w:rsidRPr="00FA0C61" w:rsidRDefault="00FA0C61" w:rsidP="00FA0C61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Закони України «Про підприємництво», «Про підприємства», «Про господарські товариства», «Про охорону дитинства»;</w:t>
            </w:r>
          </w:p>
          <w:p w:rsidR="00FA0C61" w:rsidRPr="00FA0C61" w:rsidRDefault="00FA0C61" w:rsidP="00FA0C61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Резюме – це коротка про ваші знання, досвід роботи й можливості, себто своєрідний рекламний документ, що презентує важливу інформацію про шукача роботи. Резюме можуть складати всі хто шукають роботу;</w:t>
            </w:r>
          </w:p>
          <w:p w:rsidR="00FA0C61" w:rsidRPr="00FA0C61" w:rsidRDefault="00FA0C61" w:rsidP="00FA0C61">
            <w:pPr>
              <w:numPr>
                <w:ilvl w:val="0"/>
                <w:numId w:val="9"/>
              </w:numPr>
              <w:spacing w:after="0" w:line="300" w:lineRule="atLeast"/>
              <w:ind w:left="375"/>
              <w:rPr>
                <w:rFonts w:ascii="Tahoma" w:eastAsia="Times New Roman" w:hAnsi="Tahoma" w:cs="Tahoma"/>
                <w:color w:val="595858"/>
                <w:sz w:val="18"/>
                <w:szCs w:val="18"/>
              </w:rPr>
            </w:pPr>
            <w:r w:rsidRPr="00FA0C61">
              <w:rPr>
                <w:rFonts w:ascii="Tahoma" w:eastAsia="Times New Roman" w:hAnsi="Tahoma" w:cs="Tahoma"/>
                <w:color w:val="595858"/>
                <w:sz w:val="18"/>
                <w:szCs w:val="18"/>
              </w:rPr>
              <w:t>Співбесіда – це інтерв'ю, детальніше особисте знайомство робітника і майбутнього роботодавця. У співбесіді можуть брати участь кілька працівників (керівник, психолог, менеджер), іноді одночасно кілька претендентів;</w:t>
            </w:r>
          </w:p>
        </w:tc>
      </w:tr>
    </w:tbl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10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ІІІ. Закріплення нових знань і вмінь учнів.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  <w:u w:val="single"/>
        </w:rPr>
        <w:lastRenderedPageBreak/>
        <w:t>Учитель:</w:t>
      </w:r>
      <w:r w:rsidRPr="00FA0C61">
        <w:rPr>
          <w:rFonts w:ascii="Tahoma" w:eastAsia="Times New Roman" w:hAnsi="Tahoma" w:cs="Tahoma"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color w:val="595858"/>
          <w:sz w:val="18"/>
          <w:szCs w:val="18"/>
        </w:rPr>
        <w:t>Отже, зараз ми з вами заповнили таблицю, і я хочу щоб ви для закріплення нового матеріалу ви написали твір - п'ятихвилинку, і протягом п'яти  хвилин у своїх зошитах написали власне резюме, як щоб ви влаштовувалися на роботу.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11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Після п'яти хвилин, учитель каже дітям, що в них є ще одна хвилина, щоб закінчити та обміркувати. Потім він зупиняє роботу й запрошує трьох учнів прочитати свої резюме.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ІV.</w:t>
      </w:r>
      <w:r w:rsidRPr="00FA0C61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Підведення підсумків</w:t>
      </w:r>
      <w:r w:rsidRPr="00FA0C61">
        <w:rPr>
          <w:rFonts w:ascii="Tahoma" w:eastAsia="Times New Roman" w:hAnsi="Tahoma" w:cs="Tahoma"/>
          <w:b/>
          <w:bCs/>
          <w:color w:val="595858"/>
          <w:sz w:val="18"/>
        </w:rPr>
        <w:t> </w:t>
      </w: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уроку.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Вчитель заслуховує резюме і виставляє оцінки за урок.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b/>
          <w:bCs/>
          <w:color w:val="595858"/>
          <w:sz w:val="18"/>
          <w:szCs w:val="18"/>
        </w:rPr>
        <w:t>V. Домашнє завдання.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Опрацювати урок § 27 ;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Відповісти на питання після §;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color w:val="595858"/>
          <w:sz w:val="18"/>
          <w:szCs w:val="18"/>
        </w:rPr>
        <w:t>Розв'язати задачі.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12</w:t>
      </w:r>
    </w:p>
    <w:p w:rsidR="00FA0C61" w:rsidRPr="00FA0C61" w:rsidRDefault="00FA0C61" w:rsidP="00FA0C61">
      <w:pPr>
        <w:spacing w:after="0" w:line="300" w:lineRule="atLeast"/>
        <w:rPr>
          <w:rFonts w:ascii="Tahoma" w:eastAsia="Times New Roman" w:hAnsi="Tahoma" w:cs="Tahoma"/>
          <w:color w:val="595858"/>
          <w:sz w:val="18"/>
          <w:szCs w:val="18"/>
        </w:rPr>
      </w:pPr>
      <w:r w:rsidRPr="00FA0C61">
        <w:rPr>
          <w:rFonts w:ascii="Tahoma" w:eastAsia="Times New Roman" w:hAnsi="Tahoma" w:cs="Tahoma"/>
          <w:i/>
          <w:iCs/>
          <w:color w:val="595858"/>
          <w:sz w:val="18"/>
        </w:rPr>
        <w:t>Слайд 13</w:t>
      </w:r>
    </w:p>
    <w:p w:rsidR="00A8727D" w:rsidRDefault="00A8727D"/>
    <w:sectPr w:rsidR="00A8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E3C"/>
    <w:multiLevelType w:val="multilevel"/>
    <w:tmpl w:val="FBC0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05CB7"/>
    <w:multiLevelType w:val="multilevel"/>
    <w:tmpl w:val="4EBA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5305E"/>
    <w:multiLevelType w:val="multilevel"/>
    <w:tmpl w:val="8BCE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203CB"/>
    <w:multiLevelType w:val="multilevel"/>
    <w:tmpl w:val="830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0968"/>
    <w:multiLevelType w:val="multilevel"/>
    <w:tmpl w:val="F4A04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6F4747"/>
    <w:multiLevelType w:val="multilevel"/>
    <w:tmpl w:val="958E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F290E"/>
    <w:multiLevelType w:val="multilevel"/>
    <w:tmpl w:val="900A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F73CF"/>
    <w:multiLevelType w:val="multilevel"/>
    <w:tmpl w:val="3F34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E61A39"/>
    <w:multiLevelType w:val="multilevel"/>
    <w:tmpl w:val="71D42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  <w:lvlOverride w:ilvl="0">
      <w:startOverride w:val="2"/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0C61"/>
    <w:rsid w:val="00A8727D"/>
    <w:rsid w:val="00FA0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A0C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0C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A0C6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A0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C61"/>
  </w:style>
  <w:style w:type="character" w:styleId="a4">
    <w:name w:val="Emphasis"/>
    <w:basedOn w:val="a0"/>
    <w:uiPriority w:val="20"/>
    <w:qFormat/>
    <w:rsid w:val="00FA0C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Company>Schoool70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2015-12-02T08:09:00Z</dcterms:created>
  <dcterms:modified xsi:type="dcterms:W3CDTF">2015-12-02T08:09:00Z</dcterms:modified>
</cp:coreProperties>
</file>